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608" w:rsidRDefault="00992608" w:rsidP="0076614C">
      <w:pPr>
        <w:rPr>
          <w:b/>
        </w:rPr>
      </w:pPr>
    </w:p>
    <w:p w:rsidR="00992608" w:rsidRDefault="00992608" w:rsidP="0076614C">
      <w:pPr>
        <w:rPr>
          <w:b/>
        </w:rPr>
      </w:pPr>
    </w:p>
    <w:p w:rsidR="00992608" w:rsidRDefault="00992608" w:rsidP="0076614C">
      <w:pPr>
        <w:rPr>
          <w:b/>
        </w:rPr>
      </w:pPr>
    </w:p>
    <w:p w:rsidR="00992608" w:rsidRPr="00140766" w:rsidRDefault="005E25E0" w:rsidP="00992608">
      <w:pPr>
        <w:shd w:val="clear" w:color="auto" w:fill="00B4BC"/>
        <w:jc w:val="center"/>
        <w:rPr>
          <w:rFonts w:cstheme="minorHAnsi"/>
          <w:b/>
          <w:color w:val="FFFFFF" w:themeColor="background1"/>
          <w:sz w:val="44"/>
          <w:szCs w:val="32"/>
        </w:rPr>
      </w:pPr>
      <w:r>
        <w:rPr>
          <w:rFonts w:cstheme="minorHAnsi"/>
          <w:b/>
          <w:color w:val="FFFFFF" w:themeColor="background1"/>
          <w:sz w:val="44"/>
          <w:szCs w:val="32"/>
        </w:rPr>
        <w:t xml:space="preserve">Sewer lateral repairs </w:t>
      </w:r>
    </w:p>
    <w:p w:rsidR="00140766" w:rsidRPr="00B938F1" w:rsidRDefault="005E25E0" w:rsidP="0012705F">
      <w:pPr>
        <w:jc w:val="center"/>
        <w:rPr>
          <w:sz w:val="20"/>
          <w:szCs w:val="20"/>
        </w:rPr>
      </w:pPr>
      <w:r w:rsidRPr="00B938F1">
        <w:rPr>
          <w:sz w:val="20"/>
          <w:szCs w:val="20"/>
        </w:rPr>
        <w:t>On 18.05.2021 a worker was tending to a blocked sewer lateral when he has received a cut resulting in 8 stiches to his wrist.</w:t>
      </w:r>
    </w:p>
    <w:p w:rsidR="005E25E0" w:rsidRPr="00B938F1" w:rsidRDefault="005E25E0" w:rsidP="0012705F">
      <w:pPr>
        <w:jc w:val="center"/>
        <w:rPr>
          <w:sz w:val="20"/>
          <w:szCs w:val="20"/>
        </w:rPr>
      </w:pPr>
      <w:r w:rsidRPr="00B938F1">
        <w:rPr>
          <w:sz w:val="20"/>
          <w:szCs w:val="20"/>
        </w:rPr>
        <w:t>When completing works a cut was attempted with a battery grinder, the grinder has stopped working due to a fault and as the trench width did not allow for a concrete saw</w:t>
      </w:r>
      <w:r w:rsidR="0012705F" w:rsidRPr="00B938F1">
        <w:rPr>
          <w:sz w:val="20"/>
          <w:szCs w:val="20"/>
        </w:rPr>
        <w:t xml:space="preserve"> to complete the cut, the serviceman had chosen to break and remove the earthenware pipe to then remove the blockage. It is at this point when the serviceman has caught his wrist on the earthenware pipe causing the cut which has led to 8 stiches.</w:t>
      </w:r>
    </w:p>
    <w:p w:rsidR="00083D52" w:rsidRDefault="00EB0D12" w:rsidP="0040480F">
      <w:pPr>
        <w:jc w:val="center"/>
        <w:rPr>
          <w:sz w:val="26"/>
          <w:szCs w:val="26"/>
        </w:rPr>
      </w:pPr>
      <w:r>
        <w:rPr>
          <w:noProof/>
        </w:rPr>
        <w:drawing>
          <wp:inline distT="0" distB="0" distL="0" distR="0" wp14:anchorId="1A53E573" wp14:editId="6B1C3C72">
            <wp:extent cx="6645910" cy="42367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4236720"/>
                    </a:xfrm>
                    <a:prstGeom prst="rect">
                      <a:avLst/>
                    </a:prstGeom>
                  </pic:spPr>
                </pic:pic>
              </a:graphicData>
            </a:graphic>
          </wp:inline>
        </w:drawing>
      </w:r>
    </w:p>
    <w:p w:rsidR="00EB0D12" w:rsidRPr="00B938F1" w:rsidRDefault="00EB0D12" w:rsidP="00EB0D12">
      <w:pPr>
        <w:rPr>
          <w:sz w:val="20"/>
          <w:szCs w:val="20"/>
        </w:rPr>
      </w:pPr>
      <w:r w:rsidRPr="00B938F1">
        <w:rPr>
          <w:sz w:val="20"/>
          <w:szCs w:val="20"/>
        </w:rPr>
        <w:t>Potential outcomes and complications:</w:t>
      </w:r>
    </w:p>
    <w:p w:rsidR="00EB0D12" w:rsidRPr="00B938F1" w:rsidRDefault="006805EB" w:rsidP="00EB0D12">
      <w:pPr>
        <w:pStyle w:val="ListParagraph"/>
        <w:numPr>
          <w:ilvl w:val="0"/>
          <w:numId w:val="19"/>
        </w:numPr>
        <w:rPr>
          <w:sz w:val="20"/>
          <w:szCs w:val="20"/>
        </w:rPr>
      </w:pPr>
      <w:r w:rsidRPr="00B938F1">
        <w:rPr>
          <w:sz w:val="20"/>
          <w:szCs w:val="20"/>
        </w:rPr>
        <w:t>Tendon – love of function/movement</w:t>
      </w:r>
    </w:p>
    <w:p w:rsidR="006805EB" w:rsidRPr="00B938F1" w:rsidRDefault="006805EB" w:rsidP="00EB0D12">
      <w:pPr>
        <w:pStyle w:val="ListParagraph"/>
        <w:numPr>
          <w:ilvl w:val="0"/>
          <w:numId w:val="19"/>
        </w:numPr>
        <w:rPr>
          <w:sz w:val="20"/>
          <w:szCs w:val="20"/>
        </w:rPr>
      </w:pPr>
      <w:r w:rsidRPr="00B938F1">
        <w:rPr>
          <w:sz w:val="20"/>
          <w:szCs w:val="20"/>
        </w:rPr>
        <w:t>Nerve – Potentially life long localised pain</w:t>
      </w:r>
    </w:p>
    <w:p w:rsidR="006805EB" w:rsidRPr="00B938F1" w:rsidRDefault="006805EB" w:rsidP="00EB0D12">
      <w:pPr>
        <w:pStyle w:val="ListParagraph"/>
        <w:numPr>
          <w:ilvl w:val="0"/>
          <w:numId w:val="19"/>
        </w:numPr>
        <w:rPr>
          <w:sz w:val="20"/>
          <w:szCs w:val="20"/>
        </w:rPr>
      </w:pPr>
      <w:r w:rsidRPr="00B938F1">
        <w:rPr>
          <w:sz w:val="20"/>
          <w:szCs w:val="20"/>
        </w:rPr>
        <w:t xml:space="preserve">Bugs and disease from waste water </w:t>
      </w:r>
    </w:p>
    <w:p w:rsidR="006805EB" w:rsidRDefault="006805EB" w:rsidP="00EB0D12">
      <w:pPr>
        <w:pStyle w:val="ListParagraph"/>
        <w:numPr>
          <w:ilvl w:val="0"/>
          <w:numId w:val="19"/>
        </w:numPr>
        <w:rPr>
          <w:sz w:val="20"/>
          <w:szCs w:val="20"/>
        </w:rPr>
      </w:pPr>
      <w:r w:rsidRPr="00B938F1">
        <w:rPr>
          <w:sz w:val="20"/>
          <w:szCs w:val="20"/>
        </w:rPr>
        <w:t xml:space="preserve">Loss of feeling or sensation </w:t>
      </w:r>
    </w:p>
    <w:p w:rsidR="00B938F1" w:rsidRDefault="004B3DB1" w:rsidP="00EB0D12">
      <w:pPr>
        <w:pStyle w:val="ListParagraph"/>
        <w:numPr>
          <w:ilvl w:val="0"/>
          <w:numId w:val="19"/>
        </w:numPr>
        <w:rPr>
          <w:sz w:val="20"/>
          <w:szCs w:val="20"/>
        </w:rPr>
      </w:pPr>
      <w:r>
        <w:rPr>
          <w:sz w:val="20"/>
          <w:szCs w:val="20"/>
        </w:rPr>
        <w:t>I</w:t>
      </w:r>
      <w:r w:rsidR="00B938F1">
        <w:rPr>
          <w:sz w:val="20"/>
          <w:szCs w:val="20"/>
        </w:rPr>
        <w:t>nfection</w:t>
      </w:r>
    </w:p>
    <w:p w:rsidR="004B3DB1" w:rsidRDefault="004B3DB1" w:rsidP="004B3DB1">
      <w:pPr>
        <w:rPr>
          <w:sz w:val="20"/>
          <w:szCs w:val="20"/>
        </w:rPr>
      </w:pPr>
      <w:bookmarkStart w:id="0" w:name="_GoBack"/>
      <w:bookmarkEnd w:id="0"/>
    </w:p>
    <w:p w:rsidR="004A682A" w:rsidRDefault="004A682A" w:rsidP="004B3DB1">
      <w:pPr>
        <w:rPr>
          <w:sz w:val="20"/>
          <w:szCs w:val="20"/>
        </w:rPr>
      </w:pPr>
    </w:p>
    <w:p w:rsidR="004A682A" w:rsidRDefault="004A682A" w:rsidP="004B3DB1">
      <w:pPr>
        <w:rPr>
          <w:sz w:val="20"/>
          <w:szCs w:val="20"/>
        </w:rPr>
      </w:pPr>
    </w:p>
    <w:p w:rsidR="004B3DB1" w:rsidRDefault="004B3DB1" w:rsidP="004B3DB1">
      <w:pPr>
        <w:rPr>
          <w:sz w:val="20"/>
          <w:szCs w:val="20"/>
        </w:rPr>
      </w:pPr>
    </w:p>
    <w:p w:rsidR="0040480F" w:rsidRDefault="0040480F" w:rsidP="004B3DB1">
      <w:pPr>
        <w:rPr>
          <w:sz w:val="20"/>
          <w:szCs w:val="20"/>
        </w:rPr>
      </w:pPr>
    </w:p>
    <w:p w:rsidR="004B3DB1" w:rsidRDefault="004B3DB1" w:rsidP="004B3DB1">
      <w:pPr>
        <w:rPr>
          <w:sz w:val="20"/>
          <w:szCs w:val="20"/>
        </w:rPr>
      </w:pPr>
    </w:p>
    <w:p w:rsidR="004B3DB1" w:rsidRDefault="004B3DB1" w:rsidP="004B3DB1">
      <w:pPr>
        <w:rPr>
          <w:sz w:val="20"/>
          <w:szCs w:val="20"/>
        </w:rPr>
      </w:pPr>
    </w:p>
    <w:p w:rsidR="004B3DB1" w:rsidRPr="004B3DB1" w:rsidRDefault="004B3DB1" w:rsidP="004B3DB1">
      <w:pPr>
        <w:rPr>
          <w:sz w:val="20"/>
          <w:szCs w:val="20"/>
        </w:rPr>
      </w:pPr>
    </w:p>
    <w:p w:rsidR="00EB0D12" w:rsidRDefault="00EB0D12" w:rsidP="00B938F1">
      <w:pPr>
        <w:rPr>
          <w:sz w:val="26"/>
          <w:szCs w:val="26"/>
        </w:rPr>
      </w:pPr>
    </w:p>
    <w:tbl>
      <w:tblPr>
        <w:tblStyle w:val="TableGrid"/>
        <w:tblW w:w="0" w:type="auto"/>
        <w:jc w:val="center"/>
        <w:tblBorders>
          <w:top w:val="single" w:sz="18" w:space="0" w:color="00B4BC"/>
          <w:left w:val="single" w:sz="18" w:space="0" w:color="00B4BC"/>
          <w:bottom w:val="single" w:sz="18" w:space="0" w:color="00B4BC"/>
          <w:right w:val="single" w:sz="18" w:space="0" w:color="00B4BC"/>
          <w:insideH w:val="single" w:sz="18" w:space="0" w:color="00B4BC"/>
          <w:insideV w:val="single" w:sz="18" w:space="0" w:color="00B4BC"/>
        </w:tblBorders>
        <w:tblLook w:val="04A0" w:firstRow="1" w:lastRow="0" w:firstColumn="1" w:lastColumn="0" w:noHBand="0" w:noVBand="1"/>
      </w:tblPr>
      <w:tblGrid>
        <w:gridCol w:w="9618"/>
      </w:tblGrid>
      <w:tr w:rsidR="00992608" w:rsidTr="001834DA">
        <w:trPr>
          <w:jc w:val="center"/>
        </w:trPr>
        <w:tc>
          <w:tcPr>
            <w:tcW w:w="9618" w:type="dxa"/>
          </w:tcPr>
          <w:p w:rsidR="00EB153C" w:rsidRDefault="004905BD" w:rsidP="00D9336E">
            <w:pPr>
              <w:pStyle w:val="Heading1"/>
              <w:spacing w:after="240"/>
              <w:outlineLvl w:val="0"/>
              <w:rPr>
                <w:sz w:val="36"/>
                <w:szCs w:val="36"/>
              </w:rPr>
            </w:pPr>
            <w:r>
              <w:rPr>
                <w:sz w:val="36"/>
                <w:szCs w:val="36"/>
              </w:rPr>
              <w:t xml:space="preserve">Expected process for lateral repairs </w:t>
            </w:r>
          </w:p>
          <w:p w:rsidR="0040480F" w:rsidRPr="00CA6FEC" w:rsidRDefault="0040480F" w:rsidP="004905BD">
            <w:pPr>
              <w:pStyle w:val="ListParagraph"/>
              <w:numPr>
                <w:ilvl w:val="0"/>
                <w:numId w:val="18"/>
              </w:numPr>
              <w:spacing w:after="0"/>
              <w:rPr>
                <w:rFonts w:eastAsia="Times New Roman"/>
                <w:sz w:val="22"/>
              </w:rPr>
            </w:pPr>
            <w:r w:rsidRPr="00CA6FEC">
              <w:rPr>
                <w:rFonts w:eastAsia="Times New Roman"/>
                <w:sz w:val="22"/>
              </w:rPr>
              <w:t>Complete RCP</w:t>
            </w:r>
          </w:p>
          <w:p w:rsidR="004905BD" w:rsidRPr="00CA6FEC" w:rsidRDefault="0040480F" w:rsidP="004905BD">
            <w:pPr>
              <w:pStyle w:val="ListParagraph"/>
              <w:numPr>
                <w:ilvl w:val="0"/>
                <w:numId w:val="18"/>
              </w:numPr>
              <w:spacing w:after="0"/>
              <w:rPr>
                <w:rFonts w:eastAsia="Times New Roman"/>
                <w:sz w:val="22"/>
              </w:rPr>
            </w:pPr>
            <w:r w:rsidRPr="00CA6FEC">
              <w:rPr>
                <w:rFonts w:eastAsia="Times New Roman"/>
                <w:sz w:val="22"/>
              </w:rPr>
              <w:t>Site walk over/team toolbox</w:t>
            </w:r>
          </w:p>
          <w:p w:rsidR="0040480F" w:rsidRPr="00CA6FEC" w:rsidRDefault="0040480F" w:rsidP="0040480F">
            <w:pPr>
              <w:pStyle w:val="ListParagraph"/>
              <w:numPr>
                <w:ilvl w:val="0"/>
                <w:numId w:val="18"/>
              </w:numPr>
              <w:spacing w:after="0"/>
              <w:rPr>
                <w:rFonts w:eastAsia="Times New Roman"/>
                <w:sz w:val="22"/>
              </w:rPr>
            </w:pPr>
            <w:r w:rsidRPr="00CA6FEC">
              <w:rPr>
                <w:rFonts w:eastAsia="Times New Roman"/>
                <w:sz w:val="22"/>
              </w:rPr>
              <w:t>Make sure everyone on site is fully aware of the risks and controls to do with the task</w:t>
            </w:r>
            <w:r w:rsidR="004A682A" w:rsidRPr="00CA6FEC">
              <w:rPr>
                <w:rFonts w:eastAsia="Times New Roman"/>
                <w:sz w:val="22"/>
              </w:rPr>
              <w:t>, including consideration to correct work methods and appropriate use of tools and PPE</w:t>
            </w:r>
          </w:p>
          <w:p w:rsidR="004905BD" w:rsidRPr="00CA6FEC" w:rsidRDefault="0040480F" w:rsidP="004905BD">
            <w:pPr>
              <w:pStyle w:val="ListParagraph"/>
              <w:numPr>
                <w:ilvl w:val="0"/>
                <w:numId w:val="18"/>
              </w:numPr>
              <w:spacing w:after="0"/>
              <w:rPr>
                <w:rFonts w:eastAsia="Times New Roman"/>
                <w:sz w:val="22"/>
              </w:rPr>
            </w:pPr>
            <w:r w:rsidRPr="00CA6FEC">
              <w:rPr>
                <w:rFonts w:eastAsia="Times New Roman"/>
                <w:sz w:val="22"/>
              </w:rPr>
              <w:t>Mark out the proposed trench</w:t>
            </w:r>
          </w:p>
          <w:p w:rsidR="0040480F" w:rsidRPr="00CA6FEC" w:rsidRDefault="0040480F" w:rsidP="004905BD">
            <w:pPr>
              <w:pStyle w:val="ListParagraph"/>
              <w:numPr>
                <w:ilvl w:val="0"/>
                <w:numId w:val="18"/>
              </w:numPr>
              <w:spacing w:after="0"/>
              <w:rPr>
                <w:rFonts w:eastAsia="Times New Roman"/>
                <w:sz w:val="22"/>
              </w:rPr>
            </w:pPr>
            <w:r w:rsidRPr="00CA6FEC">
              <w:rPr>
                <w:rFonts w:eastAsia="Times New Roman"/>
                <w:sz w:val="22"/>
              </w:rPr>
              <w:t>Locate all u</w:t>
            </w:r>
            <w:r w:rsidR="00231548" w:rsidRPr="00CA6FEC">
              <w:rPr>
                <w:rFonts w:eastAsia="Times New Roman"/>
                <w:sz w:val="22"/>
              </w:rPr>
              <w:t>nderground services, including potholing with non-conductive hand tools  to ascertain heights and directions</w:t>
            </w:r>
          </w:p>
          <w:p w:rsidR="004905BD" w:rsidRPr="00CA6FEC" w:rsidRDefault="004905BD" w:rsidP="004905BD">
            <w:pPr>
              <w:pStyle w:val="ListParagraph"/>
              <w:numPr>
                <w:ilvl w:val="0"/>
                <w:numId w:val="18"/>
              </w:numPr>
              <w:spacing w:after="0"/>
              <w:rPr>
                <w:rFonts w:eastAsia="Times New Roman"/>
                <w:sz w:val="22"/>
              </w:rPr>
            </w:pPr>
            <w:r w:rsidRPr="00CA6FEC">
              <w:rPr>
                <w:rFonts w:eastAsia="Times New Roman"/>
                <w:sz w:val="22"/>
              </w:rPr>
              <w:t>Pre-start check</w:t>
            </w:r>
            <w:r w:rsidR="00231548" w:rsidRPr="00CA6FEC">
              <w:rPr>
                <w:rFonts w:eastAsia="Times New Roman"/>
                <w:sz w:val="22"/>
              </w:rPr>
              <w:t>s</w:t>
            </w:r>
            <w:r w:rsidRPr="00CA6FEC">
              <w:rPr>
                <w:rFonts w:eastAsia="Times New Roman"/>
                <w:sz w:val="22"/>
              </w:rPr>
              <w:t xml:space="preserve"> on </w:t>
            </w:r>
            <w:r w:rsidR="00231548" w:rsidRPr="00CA6FEC">
              <w:rPr>
                <w:rFonts w:eastAsia="Times New Roman"/>
                <w:sz w:val="22"/>
              </w:rPr>
              <w:t>excavator, all excavators are to have current FH safe cert or plant induction and operators are to have relevant training and CTO for excavator use</w:t>
            </w:r>
          </w:p>
          <w:p w:rsidR="004905BD" w:rsidRPr="00CA6FEC" w:rsidRDefault="004905BD" w:rsidP="004905BD">
            <w:pPr>
              <w:pStyle w:val="ListParagraph"/>
              <w:numPr>
                <w:ilvl w:val="0"/>
                <w:numId w:val="18"/>
              </w:numPr>
              <w:spacing w:after="0"/>
              <w:rPr>
                <w:rFonts w:eastAsia="Times New Roman"/>
                <w:sz w:val="22"/>
              </w:rPr>
            </w:pPr>
            <w:r w:rsidRPr="00CA6FEC">
              <w:rPr>
                <w:rFonts w:eastAsia="Times New Roman"/>
                <w:sz w:val="22"/>
              </w:rPr>
              <w:t>Excavate and expose the sewer pipe making sure trench is wide enough to fit a concrete saw if needed.</w:t>
            </w:r>
          </w:p>
          <w:p w:rsidR="004905BD" w:rsidRPr="00CA6FEC" w:rsidRDefault="004905BD" w:rsidP="004905BD">
            <w:pPr>
              <w:pStyle w:val="ListParagraph"/>
              <w:numPr>
                <w:ilvl w:val="0"/>
                <w:numId w:val="18"/>
              </w:numPr>
              <w:spacing w:after="0"/>
              <w:rPr>
                <w:rFonts w:eastAsia="Times New Roman"/>
                <w:sz w:val="22"/>
              </w:rPr>
            </w:pPr>
            <w:r w:rsidRPr="00CA6FEC">
              <w:rPr>
                <w:rFonts w:eastAsia="Times New Roman"/>
                <w:sz w:val="22"/>
              </w:rPr>
              <w:t>Check sewer boundary kit to see if the sewer pipe is flowing or if it is blocked. If property does not have a boundary kit, then check the nearest gully trap outside of the property.</w:t>
            </w:r>
          </w:p>
          <w:p w:rsidR="004905BD" w:rsidRPr="00CA6FEC" w:rsidRDefault="004905BD" w:rsidP="004905BD">
            <w:pPr>
              <w:pStyle w:val="ListParagraph"/>
              <w:numPr>
                <w:ilvl w:val="0"/>
                <w:numId w:val="18"/>
              </w:numPr>
              <w:spacing w:after="0"/>
              <w:rPr>
                <w:rFonts w:eastAsia="Times New Roman"/>
                <w:sz w:val="22"/>
              </w:rPr>
            </w:pPr>
            <w:r w:rsidRPr="00CA6FEC">
              <w:rPr>
                <w:rFonts w:eastAsia="Times New Roman"/>
                <w:sz w:val="22"/>
              </w:rPr>
              <w:t>If the pipe is blocked, the lateral will need to be flushed to unblock the pipe b</w:t>
            </w:r>
            <w:r w:rsidR="0040480F" w:rsidRPr="00CA6FEC">
              <w:rPr>
                <w:rFonts w:eastAsia="Times New Roman"/>
                <w:sz w:val="22"/>
              </w:rPr>
              <w:t>efore any repairs are attempted</w:t>
            </w:r>
          </w:p>
          <w:p w:rsidR="004905BD" w:rsidRPr="00CA6FEC" w:rsidRDefault="004905BD" w:rsidP="004905BD">
            <w:pPr>
              <w:pStyle w:val="ListParagraph"/>
              <w:numPr>
                <w:ilvl w:val="0"/>
                <w:numId w:val="18"/>
              </w:numPr>
              <w:spacing w:after="0"/>
              <w:rPr>
                <w:rFonts w:eastAsia="Times New Roman"/>
                <w:sz w:val="22"/>
              </w:rPr>
            </w:pPr>
            <w:r w:rsidRPr="00CA6FEC">
              <w:rPr>
                <w:rFonts w:eastAsia="Times New Roman"/>
                <w:sz w:val="22"/>
              </w:rPr>
              <w:t xml:space="preserve">Once pipe is unblocked, mark out the </w:t>
            </w:r>
            <w:r w:rsidR="0040480F" w:rsidRPr="00CA6FEC">
              <w:rPr>
                <w:rFonts w:eastAsia="Times New Roman"/>
                <w:sz w:val="22"/>
              </w:rPr>
              <w:t>area on the pipe to be replaced</w:t>
            </w:r>
          </w:p>
          <w:p w:rsidR="004905BD" w:rsidRPr="00CA6FEC" w:rsidRDefault="004905BD" w:rsidP="004905BD">
            <w:pPr>
              <w:pStyle w:val="ListParagraph"/>
              <w:numPr>
                <w:ilvl w:val="0"/>
                <w:numId w:val="18"/>
              </w:numPr>
              <w:spacing w:after="0"/>
              <w:rPr>
                <w:rFonts w:eastAsia="Times New Roman"/>
                <w:sz w:val="22"/>
              </w:rPr>
            </w:pPr>
            <w:r w:rsidRPr="00CA6FEC">
              <w:rPr>
                <w:rFonts w:eastAsia="Times New Roman"/>
                <w:sz w:val="22"/>
              </w:rPr>
              <w:t>Before any cutting is made</w:t>
            </w:r>
            <w:r w:rsidR="00231548" w:rsidRPr="00CA6FEC">
              <w:rPr>
                <w:rFonts w:eastAsia="Times New Roman"/>
                <w:sz w:val="22"/>
              </w:rPr>
              <w:t xml:space="preserve"> prestart checks are to be done of tools</w:t>
            </w:r>
            <w:r w:rsidRPr="00CA6FEC">
              <w:rPr>
                <w:rFonts w:eastAsia="Times New Roman"/>
                <w:sz w:val="22"/>
              </w:rPr>
              <w:t>,</w:t>
            </w:r>
            <w:r w:rsidR="00231548" w:rsidRPr="00CA6FEC">
              <w:rPr>
                <w:rFonts w:eastAsia="Times New Roman"/>
                <w:sz w:val="22"/>
              </w:rPr>
              <w:t xml:space="preserve"> operators must have CTO for concrete saws and/or grinder use,</w:t>
            </w:r>
            <w:r w:rsidRPr="00CA6FEC">
              <w:rPr>
                <w:rFonts w:eastAsia="Times New Roman"/>
                <w:sz w:val="22"/>
              </w:rPr>
              <w:t xml:space="preserve"> correct PPE must be wor</w:t>
            </w:r>
            <w:r w:rsidR="0040480F" w:rsidRPr="00CA6FEC">
              <w:rPr>
                <w:rFonts w:eastAsia="Times New Roman"/>
                <w:sz w:val="22"/>
              </w:rPr>
              <w:t>n, then proceed to make the cut</w:t>
            </w:r>
          </w:p>
          <w:p w:rsidR="004905BD" w:rsidRPr="00CA6FEC" w:rsidRDefault="004905BD" w:rsidP="004905BD">
            <w:pPr>
              <w:pStyle w:val="ListParagraph"/>
              <w:numPr>
                <w:ilvl w:val="0"/>
                <w:numId w:val="18"/>
              </w:numPr>
              <w:spacing w:after="0"/>
              <w:rPr>
                <w:rFonts w:eastAsia="Times New Roman"/>
                <w:sz w:val="22"/>
              </w:rPr>
            </w:pPr>
            <w:r w:rsidRPr="00CA6FEC">
              <w:rPr>
                <w:rFonts w:eastAsia="Times New Roman"/>
                <w:sz w:val="22"/>
              </w:rPr>
              <w:t xml:space="preserve">Measure out </w:t>
            </w:r>
            <w:r w:rsidR="0040480F" w:rsidRPr="00CA6FEC">
              <w:rPr>
                <w:rFonts w:eastAsia="Times New Roman"/>
                <w:sz w:val="22"/>
              </w:rPr>
              <w:t>the length of pipe needed</w:t>
            </w:r>
          </w:p>
          <w:p w:rsidR="00231548" w:rsidRPr="00CA6FEC" w:rsidRDefault="00231548" w:rsidP="00D9336E">
            <w:pPr>
              <w:pStyle w:val="ListParagraph"/>
              <w:numPr>
                <w:ilvl w:val="0"/>
                <w:numId w:val="18"/>
              </w:numPr>
              <w:spacing w:after="0"/>
              <w:rPr>
                <w:rFonts w:eastAsia="Times New Roman"/>
                <w:sz w:val="22"/>
              </w:rPr>
            </w:pPr>
            <w:r w:rsidRPr="00CA6FEC">
              <w:rPr>
                <w:rFonts w:eastAsia="Times New Roman"/>
                <w:sz w:val="22"/>
              </w:rPr>
              <w:t>Complete repairs wearing correct gloves for the job</w:t>
            </w:r>
          </w:p>
          <w:p w:rsidR="00D9336E" w:rsidRPr="00CA6FEC" w:rsidRDefault="004905BD" w:rsidP="00D9336E">
            <w:pPr>
              <w:pStyle w:val="ListParagraph"/>
              <w:numPr>
                <w:ilvl w:val="0"/>
                <w:numId w:val="18"/>
              </w:numPr>
              <w:spacing w:after="0"/>
              <w:rPr>
                <w:rFonts w:eastAsia="Times New Roman"/>
                <w:sz w:val="22"/>
              </w:rPr>
            </w:pPr>
            <w:r w:rsidRPr="00CA6FEC">
              <w:rPr>
                <w:rFonts w:eastAsia="Times New Roman"/>
                <w:sz w:val="22"/>
              </w:rPr>
              <w:t xml:space="preserve">Slide vernco fittings over the cut piece of pipe and position pipe into place then tighten vernco </w:t>
            </w:r>
            <w:r w:rsidR="0040480F" w:rsidRPr="00CA6FEC">
              <w:rPr>
                <w:rFonts w:eastAsia="Times New Roman"/>
                <w:sz w:val="22"/>
              </w:rPr>
              <w:t>fittings to existing sewer pipe</w:t>
            </w:r>
          </w:p>
          <w:p w:rsidR="00D9336E" w:rsidRPr="00D9336E" w:rsidRDefault="00D9336E" w:rsidP="00D9336E"/>
        </w:tc>
      </w:tr>
    </w:tbl>
    <w:p w:rsidR="00977F99" w:rsidRPr="00CA6FEC" w:rsidRDefault="00960E2C" w:rsidP="001D2B91">
      <w:pPr>
        <w:rPr>
          <w:sz w:val="22"/>
        </w:rPr>
      </w:pPr>
      <w:r w:rsidRPr="00CA6FEC">
        <w:rPr>
          <w:b/>
          <w:noProof/>
          <w:sz w:val="22"/>
        </w:rPr>
        <mc:AlternateContent>
          <mc:Choice Requires="wps">
            <w:drawing>
              <wp:anchor distT="0" distB="0" distL="114300" distR="114300" simplePos="0" relativeHeight="251639808" behindDoc="0" locked="0" layoutInCell="1" allowOverlap="1" wp14:anchorId="6809E811" wp14:editId="5F18B6DB">
                <wp:simplePos x="0" y="0"/>
                <wp:positionH relativeFrom="column">
                  <wp:posOffset>-2480945</wp:posOffset>
                </wp:positionH>
                <wp:positionV relativeFrom="paragraph">
                  <wp:posOffset>2719070</wp:posOffset>
                </wp:positionV>
                <wp:extent cx="1955800" cy="249555"/>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1955800"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60E2C" w:rsidRPr="00630D83" w:rsidRDefault="00960E2C" w:rsidP="00960E2C">
                            <w:pPr>
                              <w:spacing w:before="0" w:after="0"/>
                              <w:jc w:val="center"/>
                              <w:rPr>
                                <w:sz w:val="18"/>
                              </w:rPr>
                            </w:pPr>
                            <w:r>
                              <w:rPr>
                                <w:sz w:val="18"/>
                              </w:rPr>
                              <w:t>Timber props used after incident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09E811" id="_x0000_t202" coordsize="21600,21600" o:spt="202" path="m,l,21600r21600,l21600,xe">
                <v:stroke joinstyle="miter"/>
                <v:path gradientshapeok="t" o:connecttype="rect"/>
              </v:shapetype>
              <v:shape id="Text Box 10" o:spid="_x0000_s1026" type="#_x0000_t202" style="position:absolute;left:0;text-align:left;margin-left:-195.35pt;margin-top:214.1pt;width:154pt;height:19.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" fillcolor="white [3201]" stroked="f" strokeweight=".5pt">
                <v:textbox>
                  <w:txbxContent>
                    <w:p w:rsidR="00960E2C" w:rsidRPr="00630D83" w:rsidRDefault="00960E2C" w:rsidP="00960E2C">
                      <w:pPr>
                        <w:spacing w:before="0" w:after="0"/>
                        <w:jc w:val="center"/>
                        <w:rPr>
                          <w:sz w:val="18"/>
                        </w:rPr>
                      </w:pPr>
                      <w:r>
                        <w:rPr>
                          <w:sz w:val="18"/>
                        </w:rPr>
                        <w:t>Timber props used after incident</w:t>
                      </w:r>
                    </w:p>
                  </w:txbxContent>
                </v:textbox>
              </v:shape>
            </w:pict>
          </mc:Fallback>
        </mc:AlternateContent>
      </w:r>
      <w:r w:rsidR="001D2B91" w:rsidRPr="00CA6FEC">
        <w:rPr>
          <w:sz w:val="22"/>
        </w:rPr>
        <w:t>Key take away:</w:t>
      </w:r>
    </w:p>
    <w:p w:rsidR="007C0902" w:rsidRPr="00CA6FEC" w:rsidRDefault="007C0902" w:rsidP="007C0902">
      <w:pPr>
        <w:pStyle w:val="ListParagraph"/>
        <w:numPr>
          <w:ilvl w:val="0"/>
          <w:numId w:val="18"/>
        </w:numPr>
        <w:rPr>
          <w:sz w:val="22"/>
        </w:rPr>
      </w:pPr>
      <w:r w:rsidRPr="00CA6FEC">
        <w:rPr>
          <w:sz w:val="22"/>
        </w:rPr>
        <w:t>If you have a control within your RCP then make sure you use it</w:t>
      </w:r>
    </w:p>
    <w:p w:rsidR="007C0902" w:rsidRPr="00CA6FEC" w:rsidRDefault="007C0902" w:rsidP="007C0902">
      <w:pPr>
        <w:pStyle w:val="ListParagraph"/>
        <w:numPr>
          <w:ilvl w:val="0"/>
          <w:numId w:val="18"/>
        </w:numPr>
        <w:rPr>
          <w:sz w:val="22"/>
        </w:rPr>
      </w:pPr>
      <w:r w:rsidRPr="00CA6FEC">
        <w:rPr>
          <w:sz w:val="22"/>
        </w:rPr>
        <w:t>Consider if your current work methods can be done safer? Always look to continuously improve</w:t>
      </w:r>
    </w:p>
    <w:p w:rsidR="007C0902" w:rsidRPr="00CA6FEC" w:rsidRDefault="007C0902" w:rsidP="007C0902">
      <w:pPr>
        <w:pStyle w:val="ListParagraph"/>
        <w:numPr>
          <w:ilvl w:val="0"/>
          <w:numId w:val="18"/>
        </w:numPr>
        <w:rPr>
          <w:sz w:val="22"/>
        </w:rPr>
      </w:pPr>
      <w:r w:rsidRPr="00CA6FEC">
        <w:rPr>
          <w:sz w:val="22"/>
        </w:rPr>
        <w:t xml:space="preserve">Always use the PPE required for the job – this is your last line of defence and </w:t>
      </w:r>
      <w:r w:rsidR="0008466E" w:rsidRPr="00CA6FEC">
        <w:rPr>
          <w:sz w:val="22"/>
        </w:rPr>
        <w:t xml:space="preserve">you should </w:t>
      </w:r>
      <w:r w:rsidRPr="00CA6FEC">
        <w:rPr>
          <w:sz w:val="22"/>
        </w:rPr>
        <w:t xml:space="preserve">always consider is there another way to </w:t>
      </w:r>
      <w:r w:rsidR="0008466E" w:rsidRPr="00CA6FEC">
        <w:rPr>
          <w:sz w:val="22"/>
        </w:rPr>
        <w:t>do the job</w:t>
      </w:r>
    </w:p>
    <w:p w:rsidR="007C0902" w:rsidRPr="00CA6FEC" w:rsidRDefault="007C0902" w:rsidP="001D2B91">
      <w:pPr>
        <w:pStyle w:val="ListParagraph"/>
        <w:numPr>
          <w:ilvl w:val="0"/>
          <w:numId w:val="18"/>
        </w:numPr>
        <w:rPr>
          <w:sz w:val="22"/>
        </w:rPr>
      </w:pPr>
      <w:r w:rsidRPr="00CA6FEC">
        <w:rPr>
          <w:sz w:val="22"/>
        </w:rPr>
        <w:t>If something changes (Grinder can’t make the cut) push pause and ask yourself the stay safe questions</w:t>
      </w:r>
    </w:p>
    <w:p w:rsidR="007C0902" w:rsidRDefault="0008466E" w:rsidP="0008466E">
      <w:pPr>
        <w:ind w:left="360"/>
      </w:pPr>
      <w:r>
        <w:rPr>
          <w:noProof/>
        </w:rPr>
        <w:drawing>
          <wp:inline distT="0" distB="0" distL="0" distR="0" wp14:anchorId="4798FD67" wp14:editId="123AD540">
            <wp:extent cx="5384230" cy="1308204"/>
            <wp:effectExtent l="0" t="0" r="6985" b="6350"/>
            <wp:docPr id="7" name="Picture 6">
              <a:extLst xmlns:a="http://schemas.openxmlformats.org/drawingml/2006/main">
                <a:ext uri="{FF2B5EF4-FFF2-40B4-BE49-F238E27FC236}">
                  <a16:creationId xmlns:a16="http://schemas.microsoft.com/office/drawing/2014/main" id="{9BC52E55-86AC-4046-86E6-8273CB7E7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BC52E55-86AC-4046-86E6-8273CB7E7D20}"/>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4230" cy="1308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20955" w:rsidRPr="00D9336E" w:rsidRDefault="00B20955" w:rsidP="00D9336E">
      <w:pPr>
        <w:spacing w:line="259" w:lineRule="auto"/>
      </w:pPr>
    </w:p>
    <w:sectPr w:rsidR="00B20955" w:rsidRPr="00D9336E" w:rsidSect="00992608">
      <w:headerReference w:type="default" r:id="rId10"/>
      <w:footerReference w:type="default" r:id="rId11"/>
      <w:pgSz w:w="11906" w:h="16838"/>
      <w:pgMar w:top="720" w:right="720" w:bottom="720" w:left="720" w:header="284" w:footer="4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71B" w:rsidRDefault="00E0171B" w:rsidP="00A80970">
      <w:pPr>
        <w:spacing w:after="0"/>
      </w:pPr>
      <w:r>
        <w:separator/>
      </w:r>
    </w:p>
  </w:endnote>
  <w:endnote w:type="continuationSeparator" w:id="0">
    <w:p w:rsidR="00E0171B" w:rsidRDefault="00E0171B" w:rsidP="00A809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agoCoRegular-Roman">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608" w:rsidRDefault="00992608">
    <w:pPr>
      <w:pStyle w:val="Footer"/>
    </w:pPr>
    <w:r>
      <w:rPr>
        <w:noProof/>
        <w:sz w:val="18"/>
        <w:szCs w:val="18"/>
      </w:rPr>
      <mc:AlternateContent>
        <mc:Choice Requires="wps">
          <w:drawing>
            <wp:anchor distT="0" distB="0" distL="114300" distR="114300" simplePos="0" relativeHeight="251660288" behindDoc="0" locked="0" layoutInCell="1" allowOverlap="1" wp14:anchorId="26149AC5" wp14:editId="7F823BAC">
              <wp:simplePos x="0" y="0"/>
              <wp:positionH relativeFrom="column">
                <wp:posOffset>3489325</wp:posOffset>
              </wp:positionH>
              <wp:positionV relativeFrom="paragraph">
                <wp:posOffset>-103505</wp:posOffset>
              </wp:positionV>
              <wp:extent cx="3419475" cy="356235"/>
              <wp:effectExtent l="0" t="0" r="0" b="5715"/>
              <wp:wrapNone/>
              <wp:docPr id="13" name="Text Box 13"/>
              <wp:cNvGraphicFramePr/>
              <a:graphic xmlns:a="http://schemas.openxmlformats.org/drawingml/2006/main">
                <a:graphicData uri="http://schemas.microsoft.com/office/word/2010/wordprocessingShape">
                  <wps:wsp>
                    <wps:cNvSpPr txBox="1"/>
                    <wps:spPr>
                      <a:xfrm>
                        <a:off x="0" y="0"/>
                        <a:ext cx="3419475" cy="356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2608" w:rsidRPr="00140766" w:rsidRDefault="00992608" w:rsidP="00992608">
                          <w:pPr>
                            <w:spacing w:before="0" w:after="0"/>
                            <w:jc w:val="center"/>
                            <w:rPr>
                              <w:color w:val="FFFFFF" w:themeColor="background1"/>
                              <w:sz w:val="52"/>
                            </w:rPr>
                          </w:pPr>
                          <w:r w:rsidRPr="00140766">
                            <w:rPr>
                              <w:rFonts w:cs="Arial"/>
                              <w:color w:val="FFFFFF" w:themeColor="background1"/>
                              <w:spacing w:val="10"/>
                              <w:sz w:val="32"/>
                              <w:szCs w:val="32"/>
                              <w14:textOutline w14:w="9525" w14:cap="rnd" w14:cmpd="sng" w14:algn="ctr">
                                <w14:solidFill>
                                  <w14:schemeClr w14:val="bg1">
                                    <w14:lumMod w14:val="95000"/>
                                  </w14:schemeClr>
                                </w14:solidFill>
                                <w14:prstDash w14:val="solid"/>
                                <w14:bevel/>
                              </w14:textOutline>
                            </w:rPr>
                            <w:t>www.wellingtonwater.co.nz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49AC5" id="_x0000_t202" coordsize="21600,21600" o:spt="202" path="m,l,21600r21600,l21600,xe">
              <v:stroke joinstyle="miter"/>
              <v:path gradientshapeok="t" o:connecttype="rect"/>
            </v:shapetype>
            <v:shape id="Text Box 13" o:spid="_x0000_s1028" type="#_x0000_t202" style="position:absolute;margin-left:274.75pt;margin-top:-8.15pt;width:269.25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" filled="f" stroked="f" strokeweight=".5pt">
              <v:textbox>
                <w:txbxContent>
                  <w:p w:rsidR="00992608" w:rsidRPr="00140766" w:rsidRDefault="00992608" w:rsidP="00992608">
                    <w:pPr>
                      <w:spacing w:before="0" w:after="0"/>
                      <w:jc w:val="center"/>
                      <w:rPr>
                        <w:color w:val="FFFFFF" w:themeColor="background1"/>
                        <w:sz w:val="52"/>
                      </w:rPr>
                    </w:pPr>
                    <w:r w:rsidRPr="00140766">
                      <w:rPr>
                        <w:rFonts w:cs="Arial"/>
                        <w:color w:val="FFFFFF" w:themeColor="background1"/>
                        <w:spacing w:val="10"/>
                        <w:sz w:val="32"/>
                        <w:szCs w:val="32"/>
                        <w14:textOutline w14:w="9525" w14:cap="rnd" w14:cmpd="sng" w14:algn="ctr">
                          <w14:solidFill>
                            <w14:schemeClr w14:val="bg1">
                              <w14:lumMod w14:val="95000"/>
                            </w14:schemeClr>
                          </w14:solidFill>
                          <w14:prstDash w14:val="solid"/>
                          <w14:bevel/>
                        </w14:textOutline>
                      </w:rPr>
                      <w:t>www.wellingtonwater.co.nz</w:t>
                    </w:r>
                  </w:p>
                </w:txbxContent>
              </v:textbox>
            </v:shape>
          </w:pict>
        </mc:Fallback>
      </mc:AlternateContent>
    </w:r>
    <w:r w:rsidRPr="00C51993">
      <w:rPr>
        <w:rFonts w:ascii="Times New Roman" w:hAnsi="Times New Roman"/>
        <w:noProof/>
        <w:color w:val="FFFFFF" w:themeColor="background1"/>
        <w:szCs w:val="24"/>
      </w:rPr>
      <w:drawing>
        <wp:anchor distT="36576" distB="36576" distL="36576" distR="36576" simplePos="0" relativeHeight="251659264" behindDoc="1" locked="0" layoutInCell="1" allowOverlap="1" wp14:anchorId="423839F5" wp14:editId="02144B3E">
          <wp:simplePos x="0" y="0"/>
          <wp:positionH relativeFrom="column">
            <wp:posOffset>-495300</wp:posOffset>
          </wp:positionH>
          <wp:positionV relativeFrom="paragraph">
            <wp:posOffset>-156845</wp:posOffset>
          </wp:positionV>
          <wp:extent cx="7711440" cy="84582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1440" cy="845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71B" w:rsidRDefault="00E0171B" w:rsidP="00A80970">
      <w:pPr>
        <w:spacing w:after="0"/>
      </w:pPr>
      <w:r>
        <w:separator/>
      </w:r>
    </w:p>
  </w:footnote>
  <w:footnote w:type="continuationSeparator" w:id="0">
    <w:p w:rsidR="00E0171B" w:rsidRDefault="00E0171B" w:rsidP="00A809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608" w:rsidRDefault="00960E2C">
    <w:pPr>
      <w:pStyle w:val="Header"/>
    </w:pPr>
    <w:r w:rsidRPr="00CC4525">
      <w:rPr>
        <w:noProof/>
        <w:sz w:val="18"/>
        <w:szCs w:val="18"/>
      </w:rPr>
      <w:drawing>
        <wp:anchor distT="0" distB="0" distL="114300" distR="114300" simplePos="0" relativeHeight="251663360" behindDoc="1" locked="0" layoutInCell="1" allowOverlap="1" wp14:anchorId="226BBBDA" wp14:editId="1A1266C6">
          <wp:simplePos x="0" y="0"/>
          <wp:positionH relativeFrom="column">
            <wp:posOffset>-81915</wp:posOffset>
          </wp:positionH>
          <wp:positionV relativeFrom="paragraph">
            <wp:posOffset>243205</wp:posOffset>
          </wp:positionV>
          <wp:extent cx="2889250" cy="980440"/>
          <wp:effectExtent l="0" t="0" r="6350" b="0"/>
          <wp:wrapNone/>
          <wp:docPr id="21" name="Picture 21" descr="logo wgt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wgtn wate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925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mc:AlternateContent>
        <mc:Choice Requires="wps">
          <w:drawing>
            <wp:anchor distT="0" distB="0" distL="114300" distR="114300" simplePos="0" relativeHeight="251664384" behindDoc="0" locked="0" layoutInCell="1" allowOverlap="1" wp14:anchorId="4EFD85D5" wp14:editId="6F04164A">
              <wp:simplePos x="0" y="0"/>
              <wp:positionH relativeFrom="column">
                <wp:posOffset>4018915</wp:posOffset>
              </wp:positionH>
              <wp:positionV relativeFrom="paragraph">
                <wp:posOffset>187325</wp:posOffset>
              </wp:positionV>
              <wp:extent cx="1923415" cy="52133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23415" cy="5213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2608" w:rsidRPr="00992608" w:rsidRDefault="00992608" w:rsidP="00992608">
                          <w:pPr>
                            <w:spacing w:before="0" w:after="0"/>
                            <w:jc w:val="center"/>
                            <w:rPr>
                              <w:b/>
                              <w:color w:val="FFFFFF" w:themeColor="background1"/>
                              <w:sz w:val="52"/>
                            </w:rPr>
                          </w:pPr>
                          <w:r w:rsidRPr="00992608">
                            <w:rPr>
                              <w:b/>
                              <w:color w:val="FFFFFF" w:themeColor="background1"/>
                              <w:sz w:val="52"/>
                            </w:rPr>
                            <w:t>Safety 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FD85D5" id="_x0000_t202" coordsize="21600,21600" o:spt="202" path="m,l,21600r21600,l21600,xe">
              <v:stroke joinstyle="miter"/>
              <v:path gradientshapeok="t" o:connecttype="rect"/>
            </v:shapetype>
            <v:shape id="Text Box 12" o:spid="_x0000_s1027" type="#_x0000_t202" style="position:absolute;margin-left:316.45pt;margin-top:14.75pt;width:151.45pt;height:4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" filled="f" stroked="f" strokeweight=".5pt">
              <v:textbox>
                <w:txbxContent>
                  <w:p w:rsidR="00992608" w:rsidRPr="00992608" w:rsidRDefault="00992608" w:rsidP="00992608">
                    <w:pPr>
                      <w:spacing w:before="0" w:after="0"/>
                      <w:jc w:val="center"/>
                      <w:rPr>
                        <w:b/>
                        <w:color w:val="FFFFFF" w:themeColor="background1"/>
                        <w:sz w:val="52"/>
                      </w:rPr>
                    </w:pPr>
                    <w:r w:rsidRPr="00992608">
                      <w:rPr>
                        <w:b/>
                        <w:color w:val="FFFFFF" w:themeColor="background1"/>
                        <w:sz w:val="52"/>
                      </w:rPr>
                      <w:t>Safety Alert</w:t>
                    </w:r>
                  </w:p>
                </w:txbxContent>
              </v:textbox>
            </v:shape>
          </w:pict>
        </mc:Fallback>
      </mc:AlternateContent>
    </w:r>
    <w:r w:rsidRPr="00CC4525">
      <w:rPr>
        <w:noProof/>
        <w:sz w:val="18"/>
        <w:szCs w:val="18"/>
      </w:rPr>
      <w:drawing>
        <wp:anchor distT="0" distB="0" distL="114300" distR="114300" simplePos="0" relativeHeight="251662336" behindDoc="1" locked="0" layoutInCell="1" allowOverlap="1" wp14:anchorId="0AD813E4" wp14:editId="1E7FC0CF">
          <wp:simplePos x="0" y="0"/>
          <wp:positionH relativeFrom="column">
            <wp:posOffset>-547370</wp:posOffset>
          </wp:positionH>
          <wp:positionV relativeFrom="paragraph">
            <wp:posOffset>-720090</wp:posOffset>
          </wp:positionV>
          <wp:extent cx="7763510" cy="1828800"/>
          <wp:effectExtent l="0" t="0" r="8890" b="0"/>
          <wp:wrapNone/>
          <wp:docPr id="5" name="Picture 5" descr="Wellington Wa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llington Water Banne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6351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97D51"/>
    <w:multiLevelType w:val="hybridMultilevel"/>
    <w:tmpl w:val="A7C2524E"/>
    <w:lvl w:ilvl="0" w:tplc="14090001">
      <w:start w:val="1"/>
      <w:numFmt w:val="bullet"/>
      <w:lvlText w:val="."/>
      <w:lvlJc w:val="left"/>
      <w:pPr>
        <w:tabs>
          <w:tab w:val="num" w:pos="720"/>
        </w:tabs>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C1233E"/>
    <w:multiLevelType w:val="hybridMultilevel"/>
    <w:tmpl w:val="5CE2B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41FC1"/>
    <w:multiLevelType w:val="hybridMultilevel"/>
    <w:tmpl w:val="342A78E4"/>
    <w:lvl w:ilvl="0" w:tplc="14090001">
      <w:start w:val="1"/>
      <w:numFmt w:val="bullet"/>
      <w:lvlText w:val="."/>
      <w:lvlJc w:val="left"/>
      <w:pPr>
        <w:tabs>
          <w:tab w:val="num" w:pos="720"/>
        </w:tabs>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tabs>
          <w:tab w:val="num" w:pos="2160"/>
        </w:tabs>
        <w:ind w:left="2160" w:hanging="360"/>
      </w:pPr>
      <w:rPr>
        <w:rFonts w:ascii="Wingdings" w:hAnsi="Wingdings" w:hint="default"/>
      </w:rPr>
    </w:lvl>
    <w:lvl w:ilvl="3" w:tplc="14090001">
      <w:start w:val="1"/>
      <w:numFmt w:val="bullet"/>
      <w:lvlText w:val="."/>
      <w:lvlJc w:val="left"/>
      <w:pPr>
        <w:tabs>
          <w:tab w:val="num" w:pos="2880"/>
        </w:tabs>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tabs>
          <w:tab w:val="num" w:pos="4320"/>
        </w:tabs>
        <w:ind w:left="4320" w:hanging="360"/>
      </w:pPr>
      <w:rPr>
        <w:rFonts w:ascii="Wingdings" w:hAnsi="Wingdings" w:hint="default"/>
      </w:rPr>
    </w:lvl>
    <w:lvl w:ilvl="6" w:tplc="14090001">
      <w:start w:val="1"/>
      <w:numFmt w:val="bullet"/>
      <w:lvlText w:val="."/>
      <w:lvlJc w:val="left"/>
      <w:pPr>
        <w:tabs>
          <w:tab w:val="num" w:pos="5040"/>
        </w:tabs>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D51D58"/>
    <w:multiLevelType w:val="hybridMultilevel"/>
    <w:tmpl w:val="049667BC"/>
    <w:lvl w:ilvl="0" w:tplc="14090001">
      <w:start w:val="1"/>
      <w:numFmt w:val="bullet"/>
      <w:lvlText w:val=""/>
      <w:lvlJc w:val="left"/>
      <w:pPr>
        <w:ind w:left="862" w:hanging="360"/>
      </w:pPr>
      <w:rPr>
        <w:rFonts w:ascii="Symbol" w:hAnsi="Symbol"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4" w15:restartNumberingAfterBreak="0">
    <w:nsid w:val="24806FB5"/>
    <w:multiLevelType w:val="hybridMultilevel"/>
    <w:tmpl w:val="7FAC8D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C515703"/>
    <w:multiLevelType w:val="hybridMultilevel"/>
    <w:tmpl w:val="AC06F9B4"/>
    <w:lvl w:ilvl="0" w:tplc="35E852C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33DC3120"/>
    <w:multiLevelType w:val="hybridMultilevel"/>
    <w:tmpl w:val="E54AE6C0"/>
    <w:lvl w:ilvl="0" w:tplc="DCC06682">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5471D37"/>
    <w:multiLevelType w:val="hybridMultilevel"/>
    <w:tmpl w:val="FDE036B4"/>
    <w:lvl w:ilvl="0" w:tplc="48BA7864">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FE02E41"/>
    <w:multiLevelType w:val="hybridMultilevel"/>
    <w:tmpl w:val="491C27C4"/>
    <w:lvl w:ilvl="0" w:tplc="F4087A1C">
      <w:start w:val="1"/>
      <w:numFmt w:val="bullet"/>
      <w:pStyle w:val="ListParagraph"/>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44187DEF"/>
    <w:multiLevelType w:val="hybridMultilevel"/>
    <w:tmpl w:val="36247068"/>
    <w:lvl w:ilvl="0" w:tplc="1409000F">
      <w:start w:val="1"/>
      <w:numFmt w:val="decimal"/>
      <w:lvlText w:val="%1."/>
      <w:lvlJc w:val="left"/>
      <w:pPr>
        <w:ind w:left="862" w:hanging="360"/>
      </w:pPr>
    </w:lvl>
    <w:lvl w:ilvl="1" w:tplc="14090019" w:tentative="1">
      <w:start w:val="1"/>
      <w:numFmt w:val="lowerLetter"/>
      <w:lvlText w:val="%2."/>
      <w:lvlJc w:val="left"/>
      <w:pPr>
        <w:ind w:left="1582" w:hanging="360"/>
      </w:pPr>
    </w:lvl>
    <w:lvl w:ilvl="2" w:tplc="1409001B" w:tentative="1">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10" w15:restartNumberingAfterBreak="0">
    <w:nsid w:val="4A864C73"/>
    <w:multiLevelType w:val="hybridMultilevel"/>
    <w:tmpl w:val="EB20AB4A"/>
    <w:lvl w:ilvl="0" w:tplc="14090001">
      <w:start w:val="1"/>
      <w:numFmt w:val="bullet"/>
      <w:lvlText w:val=""/>
      <w:lvlJc w:val="left"/>
      <w:pPr>
        <w:ind w:left="915" w:hanging="360"/>
      </w:pPr>
      <w:rPr>
        <w:rFonts w:ascii="Symbol" w:hAnsi="Symbol" w:hint="default"/>
      </w:rPr>
    </w:lvl>
    <w:lvl w:ilvl="1" w:tplc="14090003" w:tentative="1">
      <w:start w:val="1"/>
      <w:numFmt w:val="bullet"/>
      <w:lvlText w:val="o"/>
      <w:lvlJc w:val="left"/>
      <w:pPr>
        <w:ind w:left="1635" w:hanging="360"/>
      </w:pPr>
      <w:rPr>
        <w:rFonts w:ascii="Courier New" w:hAnsi="Courier New" w:cs="Courier New" w:hint="default"/>
      </w:rPr>
    </w:lvl>
    <w:lvl w:ilvl="2" w:tplc="14090005" w:tentative="1">
      <w:start w:val="1"/>
      <w:numFmt w:val="bullet"/>
      <w:lvlText w:val=""/>
      <w:lvlJc w:val="left"/>
      <w:pPr>
        <w:ind w:left="2355" w:hanging="360"/>
      </w:pPr>
      <w:rPr>
        <w:rFonts w:ascii="Wingdings" w:hAnsi="Wingdings" w:hint="default"/>
      </w:rPr>
    </w:lvl>
    <w:lvl w:ilvl="3" w:tplc="14090001" w:tentative="1">
      <w:start w:val="1"/>
      <w:numFmt w:val="bullet"/>
      <w:lvlText w:val=""/>
      <w:lvlJc w:val="left"/>
      <w:pPr>
        <w:ind w:left="3075" w:hanging="360"/>
      </w:pPr>
      <w:rPr>
        <w:rFonts w:ascii="Symbol" w:hAnsi="Symbol" w:hint="default"/>
      </w:rPr>
    </w:lvl>
    <w:lvl w:ilvl="4" w:tplc="14090003" w:tentative="1">
      <w:start w:val="1"/>
      <w:numFmt w:val="bullet"/>
      <w:lvlText w:val="o"/>
      <w:lvlJc w:val="left"/>
      <w:pPr>
        <w:ind w:left="3795" w:hanging="360"/>
      </w:pPr>
      <w:rPr>
        <w:rFonts w:ascii="Courier New" w:hAnsi="Courier New" w:cs="Courier New" w:hint="default"/>
      </w:rPr>
    </w:lvl>
    <w:lvl w:ilvl="5" w:tplc="14090005" w:tentative="1">
      <w:start w:val="1"/>
      <w:numFmt w:val="bullet"/>
      <w:lvlText w:val=""/>
      <w:lvlJc w:val="left"/>
      <w:pPr>
        <w:ind w:left="4515" w:hanging="360"/>
      </w:pPr>
      <w:rPr>
        <w:rFonts w:ascii="Wingdings" w:hAnsi="Wingdings" w:hint="default"/>
      </w:rPr>
    </w:lvl>
    <w:lvl w:ilvl="6" w:tplc="14090001" w:tentative="1">
      <w:start w:val="1"/>
      <w:numFmt w:val="bullet"/>
      <w:lvlText w:val=""/>
      <w:lvlJc w:val="left"/>
      <w:pPr>
        <w:ind w:left="5235" w:hanging="360"/>
      </w:pPr>
      <w:rPr>
        <w:rFonts w:ascii="Symbol" w:hAnsi="Symbol" w:hint="default"/>
      </w:rPr>
    </w:lvl>
    <w:lvl w:ilvl="7" w:tplc="14090003" w:tentative="1">
      <w:start w:val="1"/>
      <w:numFmt w:val="bullet"/>
      <w:lvlText w:val="o"/>
      <w:lvlJc w:val="left"/>
      <w:pPr>
        <w:ind w:left="5955" w:hanging="360"/>
      </w:pPr>
      <w:rPr>
        <w:rFonts w:ascii="Courier New" w:hAnsi="Courier New" w:cs="Courier New" w:hint="default"/>
      </w:rPr>
    </w:lvl>
    <w:lvl w:ilvl="8" w:tplc="14090005" w:tentative="1">
      <w:start w:val="1"/>
      <w:numFmt w:val="bullet"/>
      <w:lvlText w:val=""/>
      <w:lvlJc w:val="left"/>
      <w:pPr>
        <w:ind w:left="6675" w:hanging="360"/>
      </w:pPr>
      <w:rPr>
        <w:rFonts w:ascii="Wingdings" w:hAnsi="Wingdings" w:hint="default"/>
      </w:rPr>
    </w:lvl>
  </w:abstractNum>
  <w:abstractNum w:abstractNumId="11" w15:restartNumberingAfterBreak="0">
    <w:nsid w:val="4B3D2DDD"/>
    <w:multiLevelType w:val="hybridMultilevel"/>
    <w:tmpl w:val="599666F8"/>
    <w:lvl w:ilvl="0" w:tplc="AE04806E">
      <w:numFmt w:val="bullet"/>
      <w:lvlText w:val=""/>
      <w:lvlJc w:val="left"/>
      <w:pPr>
        <w:ind w:left="720" w:hanging="360"/>
      </w:pPr>
      <w:rPr>
        <w:rFonts w:ascii="Symbol" w:eastAsia="Times New Roman" w:hAnsi="Symbol" w:cstheme="minorBidi" w:hint="default"/>
        <w:sz w:val="24"/>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14F14A7"/>
    <w:multiLevelType w:val="hybridMultilevel"/>
    <w:tmpl w:val="20B07D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54B60E3F"/>
    <w:multiLevelType w:val="hybridMultilevel"/>
    <w:tmpl w:val="BF0604B0"/>
    <w:lvl w:ilvl="0" w:tplc="98602A30">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77570DC"/>
    <w:multiLevelType w:val="hybridMultilevel"/>
    <w:tmpl w:val="6A1887B2"/>
    <w:lvl w:ilvl="0" w:tplc="C3FC2794">
      <w:numFmt w:val="bullet"/>
      <w:lvlText w:val="•"/>
      <w:lvlJc w:val="left"/>
      <w:pPr>
        <w:ind w:left="720" w:hanging="360"/>
      </w:pPr>
      <w:rPr>
        <w:rFonts w:ascii="Calibri" w:eastAsiaTheme="minorHAnsi" w:hAnsi="Calibri" w:cs="Calibri"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A05FFE"/>
    <w:multiLevelType w:val="hybridMultilevel"/>
    <w:tmpl w:val="EA4887A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62FE7DFE"/>
    <w:multiLevelType w:val="hybridMultilevel"/>
    <w:tmpl w:val="44A4B0AC"/>
    <w:lvl w:ilvl="0" w:tplc="8EC6D41E">
      <w:start w:val="17"/>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6E742F59"/>
    <w:multiLevelType w:val="hybridMultilevel"/>
    <w:tmpl w:val="1E0CFDB2"/>
    <w:lvl w:ilvl="0" w:tplc="34B802FC">
      <w:numFmt w:val="bullet"/>
      <w:lvlText w:val="•"/>
      <w:lvlJc w:val="left"/>
      <w:pPr>
        <w:ind w:left="610" w:hanging="360"/>
      </w:pPr>
      <w:rPr>
        <w:rFonts w:ascii="Calibri" w:eastAsiaTheme="minorHAnsi" w:hAnsi="Calibri" w:cs="Calibri" w:hint="default"/>
        <w:sz w:val="26"/>
      </w:rPr>
    </w:lvl>
    <w:lvl w:ilvl="1" w:tplc="04090003" w:tentative="1">
      <w:start w:val="1"/>
      <w:numFmt w:val="bullet"/>
      <w:lvlText w:val="o"/>
      <w:lvlJc w:val="left"/>
      <w:pPr>
        <w:ind w:left="1330" w:hanging="360"/>
      </w:pPr>
      <w:rPr>
        <w:rFonts w:ascii="Courier New" w:hAnsi="Courier New" w:cs="Courier New" w:hint="default"/>
      </w:rPr>
    </w:lvl>
    <w:lvl w:ilvl="2" w:tplc="04090005" w:tentative="1">
      <w:start w:val="1"/>
      <w:numFmt w:val="bullet"/>
      <w:lvlText w:val=""/>
      <w:lvlJc w:val="left"/>
      <w:pPr>
        <w:ind w:left="2050" w:hanging="360"/>
      </w:pPr>
      <w:rPr>
        <w:rFonts w:ascii="Wingdings" w:hAnsi="Wingdings" w:hint="default"/>
      </w:rPr>
    </w:lvl>
    <w:lvl w:ilvl="3" w:tplc="04090001" w:tentative="1">
      <w:start w:val="1"/>
      <w:numFmt w:val="bullet"/>
      <w:lvlText w:val=""/>
      <w:lvlJc w:val="left"/>
      <w:pPr>
        <w:ind w:left="2770" w:hanging="360"/>
      </w:pPr>
      <w:rPr>
        <w:rFonts w:ascii="Symbol" w:hAnsi="Symbol" w:hint="default"/>
      </w:rPr>
    </w:lvl>
    <w:lvl w:ilvl="4" w:tplc="04090003" w:tentative="1">
      <w:start w:val="1"/>
      <w:numFmt w:val="bullet"/>
      <w:lvlText w:val="o"/>
      <w:lvlJc w:val="left"/>
      <w:pPr>
        <w:ind w:left="3490" w:hanging="360"/>
      </w:pPr>
      <w:rPr>
        <w:rFonts w:ascii="Courier New" w:hAnsi="Courier New" w:cs="Courier New" w:hint="default"/>
      </w:rPr>
    </w:lvl>
    <w:lvl w:ilvl="5" w:tplc="04090005" w:tentative="1">
      <w:start w:val="1"/>
      <w:numFmt w:val="bullet"/>
      <w:lvlText w:val=""/>
      <w:lvlJc w:val="left"/>
      <w:pPr>
        <w:ind w:left="4210" w:hanging="360"/>
      </w:pPr>
      <w:rPr>
        <w:rFonts w:ascii="Wingdings" w:hAnsi="Wingdings" w:hint="default"/>
      </w:rPr>
    </w:lvl>
    <w:lvl w:ilvl="6" w:tplc="04090001" w:tentative="1">
      <w:start w:val="1"/>
      <w:numFmt w:val="bullet"/>
      <w:lvlText w:val=""/>
      <w:lvlJc w:val="left"/>
      <w:pPr>
        <w:ind w:left="4930" w:hanging="360"/>
      </w:pPr>
      <w:rPr>
        <w:rFonts w:ascii="Symbol" w:hAnsi="Symbol" w:hint="default"/>
      </w:rPr>
    </w:lvl>
    <w:lvl w:ilvl="7" w:tplc="04090003" w:tentative="1">
      <w:start w:val="1"/>
      <w:numFmt w:val="bullet"/>
      <w:lvlText w:val="o"/>
      <w:lvlJc w:val="left"/>
      <w:pPr>
        <w:ind w:left="5650" w:hanging="360"/>
      </w:pPr>
      <w:rPr>
        <w:rFonts w:ascii="Courier New" w:hAnsi="Courier New" w:cs="Courier New" w:hint="default"/>
      </w:rPr>
    </w:lvl>
    <w:lvl w:ilvl="8" w:tplc="04090005" w:tentative="1">
      <w:start w:val="1"/>
      <w:numFmt w:val="bullet"/>
      <w:lvlText w:val=""/>
      <w:lvlJc w:val="left"/>
      <w:pPr>
        <w:ind w:left="6370" w:hanging="360"/>
      </w:pPr>
      <w:rPr>
        <w:rFonts w:ascii="Wingdings" w:hAnsi="Wingdings" w:hint="default"/>
      </w:rPr>
    </w:lvl>
  </w:abstractNum>
  <w:abstractNum w:abstractNumId="18" w15:restartNumberingAfterBreak="0">
    <w:nsid w:val="76237647"/>
    <w:multiLevelType w:val="hybridMultilevel"/>
    <w:tmpl w:val="A8C4160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0"/>
  </w:num>
  <w:num w:numId="2">
    <w:abstractNumId w:val="9"/>
  </w:num>
  <w:num w:numId="3">
    <w:abstractNumId w:val="3"/>
  </w:num>
  <w:num w:numId="4">
    <w:abstractNumId w:val="15"/>
  </w:num>
  <w:num w:numId="5">
    <w:abstractNumId w:val="5"/>
  </w:num>
  <w:num w:numId="6">
    <w:abstractNumId w:val="12"/>
  </w:num>
  <w:num w:numId="7">
    <w:abstractNumId w:val="6"/>
  </w:num>
  <w:num w:numId="8">
    <w:abstractNumId w:val="1"/>
  </w:num>
  <w:num w:numId="9">
    <w:abstractNumId w:val="14"/>
  </w:num>
  <w:num w:numId="10">
    <w:abstractNumId w:val="17"/>
  </w:num>
  <w:num w:numId="11">
    <w:abstractNumId w:val="8"/>
  </w:num>
  <w:num w:numId="12">
    <w:abstractNumId w:val="16"/>
  </w:num>
  <w:num w:numId="13">
    <w:abstractNumId w:val="18"/>
  </w:num>
  <w:num w:numId="14">
    <w:abstractNumId w:val="4"/>
  </w:num>
  <w:num w:numId="15">
    <w:abstractNumId w:val="13"/>
  </w:num>
  <w:num w:numId="16">
    <w:abstractNumId w:val="0"/>
  </w:num>
  <w:num w:numId="17">
    <w:abstractNumId w:val="2"/>
  </w:num>
  <w:num w:numId="18">
    <w:abstractNumId w:val="11"/>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970"/>
    <w:rsid w:val="00002896"/>
    <w:rsid w:val="00014107"/>
    <w:rsid w:val="00016B38"/>
    <w:rsid w:val="00017D64"/>
    <w:rsid w:val="00021FEA"/>
    <w:rsid w:val="00027F69"/>
    <w:rsid w:val="00043625"/>
    <w:rsid w:val="00056A59"/>
    <w:rsid w:val="00083D52"/>
    <w:rsid w:val="0008466E"/>
    <w:rsid w:val="000A68B7"/>
    <w:rsid w:val="00126B44"/>
    <w:rsid w:val="0012705F"/>
    <w:rsid w:val="00140766"/>
    <w:rsid w:val="001628C0"/>
    <w:rsid w:val="001834DA"/>
    <w:rsid w:val="00183DC7"/>
    <w:rsid w:val="001907B7"/>
    <w:rsid w:val="001A5120"/>
    <w:rsid w:val="001A631B"/>
    <w:rsid w:val="001C63C7"/>
    <w:rsid w:val="001D2B91"/>
    <w:rsid w:val="001F55A5"/>
    <w:rsid w:val="002076B8"/>
    <w:rsid w:val="00231548"/>
    <w:rsid w:val="002F364E"/>
    <w:rsid w:val="003215FD"/>
    <w:rsid w:val="0033153B"/>
    <w:rsid w:val="00346690"/>
    <w:rsid w:val="003D67A6"/>
    <w:rsid w:val="003D6EF7"/>
    <w:rsid w:val="003F5B28"/>
    <w:rsid w:val="003F63B0"/>
    <w:rsid w:val="0040480F"/>
    <w:rsid w:val="00422734"/>
    <w:rsid w:val="004553A2"/>
    <w:rsid w:val="00476627"/>
    <w:rsid w:val="004905BD"/>
    <w:rsid w:val="004A682A"/>
    <w:rsid w:val="004A7E4E"/>
    <w:rsid w:val="004B3DB1"/>
    <w:rsid w:val="004D26E8"/>
    <w:rsid w:val="004D5BCC"/>
    <w:rsid w:val="004E614C"/>
    <w:rsid w:val="00503842"/>
    <w:rsid w:val="00507CD6"/>
    <w:rsid w:val="00507EF6"/>
    <w:rsid w:val="005216FE"/>
    <w:rsid w:val="00564F4D"/>
    <w:rsid w:val="005A679E"/>
    <w:rsid w:val="005C27BB"/>
    <w:rsid w:val="005C427D"/>
    <w:rsid w:val="005E25E0"/>
    <w:rsid w:val="005F6B0D"/>
    <w:rsid w:val="00630D83"/>
    <w:rsid w:val="006805EB"/>
    <w:rsid w:val="006A1EE5"/>
    <w:rsid w:val="006B4F2B"/>
    <w:rsid w:val="006D2F27"/>
    <w:rsid w:val="006D3438"/>
    <w:rsid w:val="00700064"/>
    <w:rsid w:val="00731A49"/>
    <w:rsid w:val="00757BAE"/>
    <w:rsid w:val="0076614C"/>
    <w:rsid w:val="007C0902"/>
    <w:rsid w:val="007C109C"/>
    <w:rsid w:val="007D2966"/>
    <w:rsid w:val="007D67ED"/>
    <w:rsid w:val="007E4C1D"/>
    <w:rsid w:val="007E5F28"/>
    <w:rsid w:val="0081093D"/>
    <w:rsid w:val="00872946"/>
    <w:rsid w:val="008B09C4"/>
    <w:rsid w:val="008C4639"/>
    <w:rsid w:val="00906C60"/>
    <w:rsid w:val="00915495"/>
    <w:rsid w:val="00960E2C"/>
    <w:rsid w:val="00977F99"/>
    <w:rsid w:val="00992608"/>
    <w:rsid w:val="009A3BBA"/>
    <w:rsid w:val="009D0514"/>
    <w:rsid w:val="009E1805"/>
    <w:rsid w:val="00A030FE"/>
    <w:rsid w:val="00A10525"/>
    <w:rsid w:val="00A130E6"/>
    <w:rsid w:val="00A22050"/>
    <w:rsid w:val="00A80970"/>
    <w:rsid w:val="00A87B7F"/>
    <w:rsid w:val="00A923DA"/>
    <w:rsid w:val="00AC4F6F"/>
    <w:rsid w:val="00B10A0A"/>
    <w:rsid w:val="00B1676B"/>
    <w:rsid w:val="00B16FAA"/>
    <w:rsid w:val="00B20955"/>
    <w:rsid w:val="00B62D4F"/>
    <w:rsid w:val="00B64510"/>
    <w:rsid w:val="00B938F1"/>
    <w:rsid w:val="00BA4B03"/>
    <w:rsid w:val="00C51993"/>
    <w:rsid w:val="00C525E7"/>
    <w:rsid w:val="00C9546D"/>
    <w:rsid w:val="00CA6FEC"/>
    <w:rsid w:val="00CF64EA"/>
    <w:rsid w:val="00D2522A"/>
    <w:rsid w:val="00D9336E"/>
    <w:rsid w:val="00DE0CC7"/>
    <w:rsid w:val="00DF2282"/>
    <w:rsid w:val="00DF2D24"/>
    <w:rsid w:val="00E0171B"/>
    <w:rsid w:val="00E41C50"/>
    <w:rsid w:val="00E563D5"/>
    <w:rsid w:val="00E82FEC"/>
    <w:rsid w:val="00EB0D12"/>
    <w:rsid w:val="00EB153C"/>
    <w:rsid w:val="00ED5E21"/>
    <w:rsid w:val="00F03269"/>
    <w:rsid w:val="00F064DC"/>
    <w:rsid w:val="00F13D92"/>
    <w:rsid w:val="00F71042"/>
    <w:rsid w:val="00FA2F66"/>
    <w:rsid w:val="00FB2067"/>
    <w:rsid w:val="00FC14D1"/>
    <w:rsid w:val="00FC517B"/>
    <w:rsid w:val="00FF2DB8"/>
    <w:rsid w:val="00FF6C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C13039"/>
  <w15:docId w15:val="{5CD82696-2B2C-44AE-A361-0426E610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NZ" w:bidi="ar-SA"/>
      </w:rPr>
    </w:rPrDefault>
    <w:pPrDefault>
      <w:pPr>
        <w:spacing w:before="200" w:after="20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805"/>
    <w:pPr>
      <w:spacing w:line="240" w:lineRule="auto"/>
    </w:pPr>
    <w:rPr>
      <w:sz w:val="24"/>
    </w:rPr>
  </w:style>
  <w:style w:type="paragraph" w:styleId="Heading1">
    <w:name w:val="heading 1"/>
    <w:basedOn w:val="Normal"/>
    <w:next w:val="Normal"/>
    <w:link w:val="Heading1Char"/>
    <w:uiPriority w:val="9"/>
    <w:qFormat/>
    <w:rsid w:val="0076614C"/>
    <w:pPr>
      <w:keepNext/>
      <w:keepLines/>
      <w:jc w:val="center"/>
      <w:outlineLvl w:val="0"/>
    </w:pPr>
    <w:rPr>
      <w:rFonts w:asciiTheme="majorHAnsi" w:eastAsiaTheme="majorEastAsia" w:hAnsiTheme="majorHAnsi" w:cstheme="majorBidi"/>
      <w:b/>
      <w:bCs/>
      <w:color w:val="00B0B9"/>
      <w:sz w:val="28"/>
      <w:szCs w:val="28"/>
    </w:rPr>
  </w:style>
  <w:style w:type="paragraph" w:styleId="Heading2">
    <w:name w:val="heading 2"/>
    <w:basedOn w:val="Normal"/>
    <w:next w:val="Normal"/>
    <w:link w:val="Heading2Char"/>
    <w:uiPriority w:val="9"/>
    <w:unhideWhenUsed/>
    <w:qFormat/>
    <w:rsid w:val="0076614C"/>
    <w:pPr>
      <w:keepNext/>
      <w:keepLines/>
      <w:outlineLvl w:val="1"/>
    </w:pPr>
    <w:rPr>
      <w:rFonts w:asciiTheme="majorHAnsi" w:eastAsiaTheme="majorEastAsia" w:hAnsiTheme="majorHAnsi" w:cstheme="majorBidi"/>
      <w:bCs/>
      <w:color w:val="006488"/>
      <w:sz w:val="28"/>
      <w:szCs w:val="26"/>
    </w:rPr>
  </w:style>
  <w:style w:type="paragraph" w:styleId="Heading3">
    <w:name w:val="heading 3"/>
    <w:basedOn w:val="Normal"/>
    <w:next w:val="Normal"/>
    <w:link w:val="Heading3Char"/>
    <w:uiPriority w:val="9"/>
    <w:unhideWhenUsed/>
    <w:qFormat/>
    <w:rsid w:val="0076614C"/>
    <w:pPr>
      <w:keepNext/>
      <w:keepLines/>
      <w:outlineLvl w:val="2"/>
    </w:pPr>
    <w:rPr>
      <w:rFonts w:asciiTheme="majorHAnsi" w:eastAsiaTheme="majorEastAsia" w:hAnsiTheme="majorHAnsi" w:cstheme="majorBidi"/>
      <w:b/>
      <w:bCs/>
      <w:color w:val="5B9BD5" w:themeColor="accent1"/>
    </w:rPr>
  </w:style>
  <w:style w:type="paragraph" w:styleId="Heading5">
    <w:name w:val="heading 5"/>
    <w:basedOn w:val="Normal"/>
    <w:next w:val="Normal"/>
    <w:link w:val="Heading5Char"/>
    <w:uiPriority w:val="9"/>
    <w:semiHidden/>
    <w:unhideWhenUsed/>
    <w:qFormat/>
    <w:rsid w:val="0076614C"/>
    <w:pPr>
      <w:keepNext/>
      <w:keepLines/>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76614C"/>
    <w:pPr>
      <w:keepNext/>
      <w:keepLines/>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76614C"/>
    <w:pPr>
      <w:keepNext/>
      <w:keepLines/>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6614C"/>
    <w:pPr>
      <w:keepNext/>
      <w:keepLines/>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76614C"/>
    <w:pPr>
      <w:keepNext/>
      <w:keepLines/>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76614C"/>
    <w:pPr>
      <w:spacing w:before="0" w:after="0"/>
    </w:pPr>
  </w:style>
  <w:style w:type="paragraph" w:customStyle="1" w:styleId="GraphHeading">
    <w:name w:val="Graph Heading"/>
    <w:basedOn w:val="Normal"/>
    <w:uiPriority w:val="99"/>
    <w:semiHidden/>
    <w:rsid w:val="00FC517B"/>
    <w:pPr>
      <w:jc w:val="center"/>
    </w:pPr>
    <w:rPr>
      <w:rFonts w:ascii="Calibri" w:hAnsi="Calibri" w:cs="FagoCoRegular-Roman"/>
      <w:b/>
      <w:bCs/>
      <w:color w:val="4D4D4D"/>
      <w:sz w:val="14"/>
      <w:szCs w:val="14"/>
      <w:lang w:val="en-US"/>
    </w:rPr>
  </w:style>
  <w:style w:type="paragraph" w:customStyle="1" w:styleId="GraphText">
    <w:name w:val="Graph Text"/>
    <w:basedOn w:val="Normal"/>
    <w:uiPriority w:val="99"/>
    <w:semiHidden/>
    <w:rsid w:val="00FC517B"/>
    <w:pPr>
      <w:tabs>
        <w:tab w:val="left" w:pos="1418"/>
      </w:tabs>
      <w:spacing w:after="40"/>
    </w:pPr>
    <w:rPr>
      <w:rFonts w:ascii="Calibri" w:hAnsi="Calibri" w:cs="FagoCoRegular-Roman"/>
      <w:caps/>
      <w:sz w:val="10"/>
      <w:szCs w:val="10"/>
      <w:lang w:val="en-US"/>
    </w:rPr>
  </w:style>
  <w:style w:type="character" w:customStyle="1" w:styleId="Heading2Char">
    <w:name w:val="Heading 2 Char"/>
    <w:basedOn w:val="DefaultParagraphFont"/>
    <w:link w:val="Heading2"/>
    <w:uiPriority w:val="9"/>
    <w:rsid w:val="0076614C"/>
    <w:rPr>
      <w:rFonts w:asciiTheme="majorHAnsi" w:eastAsiaTheme="majorEastAsia" w:hAnsiTheme="majorHAnsi" w:cstheme="majorBidi"/>
      <w:bCs/>
      <w:color w:val="006488"/>
      <w:sz w:val="28"/>
      <w:szCs w:val="26"/>
    </w:rPr>
  </w:style>
  <w:style w:type="character" w:customStyle="1" w:styleId="Heading1Char">
    <w:name w:val="Heading 1 Char"/>
    <w:basedOn w:val="DefaultParagraphFont"/>
    <w:link w:val="Heading1"/>
    <w:uiPriority w:val="9"/>
    <w:rsid w:val="0076614C"/>
    <w:rPr>
      <w:rFonts w:asciiTheme="majorHAnsi" w:eastAsiaTheme="majorEastAsia" w:hAnsiTheme="majorHAnsi" w:cstheme="majorBidi"/>
      <w:b/>
      <w:bCs/>
      <w:color w:val="00B0B9"/>
      <w:sz w:val="28"/>
      <w:szCs w:val="28"/>
    </w:rPr>
  </w:style>
  <w:style w:type="paragraph" w:styleId="Title">
    <w:name w:val="Title"/>
    <w:basedOn w:val="Normal"/>
    <w:next w:val="Normal"/>
    <w:link w:val="TitleChar"/>
    <w:uiPriority w:val="10"/>
    <w:qFormat/>
    <w:rsid w:val="0076614C"/>
    <w:pPr>
      <w:spacing w:before="0" w:after="0"/>
      <w:contextualSpacing/>
    </w:pPr>
    <w:rPr>
      <w:rFonts w:asciiTheme="majorHAnsi" w:eastAsiaTheme="majorEastAsia" w:hAnsiTheme="majorHAnsi" w:cstheme="majorBidi"/>
      <w:b/>
      <w:color w:val="00B0B9"/>
      <w:spacing w:val="-5"/>
      <w:kern w:val="28"/>
      <w:sz w:val="52"/>
      <w:szCs w:val="52"/>
    </w:rPr>
  </w:style>
  <w:style w:type="character" w:customStyle="1" w:styleId="TitleChar">
    <w:name w:val="Title Char"/>
    <w:basedOn w:val="DefaultParagraphFont"/>
    <w:link w:val="Title"/>
    <w:uiPriority w:val="10"/>
    <w:rsid w:val="0076614C"/>
    <w:rPr>
      <w:rFonts w:asciiTheme="majorHAnsi" w:eastAsiaTheme="majorEastAsia" w:hAnsiTheme="majorHAnsi" w:cstheme="majorBidi"/>
      <w:b/>
      <w:color w:val="00B0B9"/>
      <w:spacing w:val="-5"/>
      <w:kern w:val="28"/>
      <w:sz w:val="52"/>
      <w:szCs w:val="52"/>
    </w:rPr>
  </w:style>
  <w:style w:type="character" w:customStyle="1" w:styleId="Heading3Char">
    <w:name w:val="Heading 3 Char"/>
    <w:basedOn w:val="DefaultParagraphFont"/>
    <w:link w:val="Heading3"/>
    <w:uiPriority w:val="9"/>
    <w:rsid w:val="0076614C"/>
    <w:rPr>
      <w:rFonts w:asciiTheme="majorHAnsi" w:eastAsiaTheme="majorEastAsia" w:hAnsiTheme="majorHAnsi" w:cstheme="majorBidi"/>
      <w:b/>
      <w:bCs/>
      <w:color w:val="5B9BD5" w:themeColor="accent1"/>
    </w:rPr>
  </w:style>
  <w:style w:type="paragraph" w:styleId="ListParagraph">
    <w:name w:val="List Paragraph"/>
    <w:basedOn w:val="Normal"/>
    <w:autoRedefine/>
    <w:uiPriority w:val="34"/>
    <w:qFormat/>
    <w:rsid w:val="001834DA"/>
    <w:pPr>
      <w:numPr>
        <w:numId w:val="11"/>
      </w:numPr>
      <w:spacing w:before="0" w:after="120"/>
      <w:ind w:left="610"/>
    </w:pPr>
  </w:style>
  <w:style w:type="paragraph" w:styleId="Header">
    <w:name w:val="header"/>
    <w:basedOn w:val="Normal"/>
    <w:link w:val="HeaderChar"/>
    <w:uiPriority w:val="99"/>
    <w:unhideWhenUsed/>
    <w:rsid w:val="00A80970"/>
    <w:pPr>
      <w:tabs>
        <w:tab w:val="center" w:pos="4513"/>
        <w:tab w:val="right" w:pos="9026"/>
      </w:tabs>
      <w:spacing w:after="0"/>
    </w:pPr>
  </w:style>
  <w:style w:type="character" w:customStyle="1" w:styleId="HeaderChar">
    <w:name w:val="Header Char"/>
    <w:basedOn w:val="DefaultParagraphFont"/>
    <w:link w:val="Header"/>
    <w:uiPriority w:val="99"/>
    <w:rsid w:val="00A80970"/>
    <w:rPr>
      <w:color w:val="000000"/>
      <w:sz w:val="22"/>
      <w:szCs w:val="22"/>
      <w:lang w:val="en-GB"/>
    </w:rPr>
  </w:style>
  <w:style w:type="paragraph" w:styleId="Footer">
    <w:name w:val="footer"/>
    <w:basedOn w:val="Normal"/>
    <w:link w:val="FooterChar"/>
    <w:uiPriority w:val="99"/>
    <w:unhideWhenUsed/>
    <w:rsid w:val="00A80970"/>
    <w:pPr>
      <w:tabs>
        <w:tab w:val="center" w:pos="4513"/>
        <w:tab w:val="right" w:pos="9026"/>
      </w:tabs>
      <w:spacing w:after="0"/>
    </w:pPr>
  </w:style>
  <w:style w:type="character" w:customStyle="1" w:styleId="FooterChar">
    <w:name w:val="Footer Char"/>
    <w:basedOn w:val="DefaultParagraphFont"/>
    <w:link w:val="Footer"/>
    <w:uiPriority w:val="99"/>
    <w:rsid w:val="00A80970"/>
    <w:rPr>
      <w:color w:val="000000"/>
      <w:sz w:val="22"/>
      <w:szCs w:val="22"/>
      <w:lang w:val="en-GB"/>
    </w:rPr>
  </w:style>
  <w:style w:type="paragraph" w:styleId="BalloonText">
    <w:name w:val="Balloon Text"/>
    <w:basedOn w:val="Normal"/>
    <w:link w:val="BalloonTextChar"/>
    <w:uiPriority w:val="99"/>
    <w:semiHidden/>
    <w:unhideWhenUsed/>
    <w:rsid w:val="00A8097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970"/>
    <w:rPr>
      <w:rFonts w:ascii="Tahoma" w:hAnsi="Tahoma" w:cs="Tahoma"/>
      <w:color w:val="000000"/>
      <w:sz w:val="16"/>
      <w:szCs w:val="16"/>
      <w:lang w:val="en-GB"/>
    </w:rPr>
  </w:style>
  <w:style w:type="character" w:customStyle="1" w:styleId="Heading5Char">
    <w:name w:val="Heading 5 Char"/>
    <w:basedOn w:val="DefaultParagraphFont"/>
    <w:link w:val="Heading5"/>
    <w:uiPriority w:val="9"/>
    <w:semiHidden/>
    <w:rsid w:val="0076614C"/>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76614C"/>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76614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76614C"/>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76614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76614C"/>
    <w:rPr>
      <w:b/>
      <w:bCs/>
      <w:color w:val="5B9BD5" w:themeColor="accent1"/>
      <w:sz w:val="18"/>
      <w:szCs w:val="18"/>
    </w:rPr>
  </w:style>
  <w:style w:type="paragraph" w:styleId="Subtitle">
    <w:name w:val="Subtitle"/>
    <w:basedOn w:val="Normal"/>
    <w:next w:val="Normal"/>
    <w:link w:val="SubtitleChar"/>
    <w:uiPriority w:val="11"/>
    <w:qFormat/>
    <w:rsid w:val="0076614C"/>
    <w:pPr>
      <w:numPr>
        <w:ilvl w:val="1"/>
      </w:numPr>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76614C"/>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76614C"/>
    <w:rPr>
      <w:b/>
      <w:bCs/>
    </w:rPr>
  </w:style>
  <w:style w:type="character" w:styleId="Emphasis">
    <w:name w:val="Emphasis"/>
    <w:basedOn w:val="DefaultParagraphFont"/>
    <w:uiPriority w:val="20"/>
    <w:qFormat/>
    <w:rsid w:val="0076614C"/>
    <w:rPr>
      <w:i/>
      <w:iCs/>
    </w:rPr>
  </w:style>
  <w:style w:type="paragraph" w:styleId="Quote">
    <w:name w:val="Quote"/>
    <w:basedOn w:val="Normal"/>
    <w:next w:val="Normal"/>
    <w:link w:val="QuoteChar"/>
    <w:uiPriority w:val="29"/>
    <w:qFormat/>
    <w:rsid w:val="0076614C"/>
    <w:rPr>
      <w:i/>
      <w:iCs/>
      <w:color w:val="000000" w:themeColor="text1"/>
    </w:rPr>
  </w:style>
  <w:style w:type="character" w:customStyle="1" w:styleId="QuoteChar">
    <w:name w:val="Quote Char"/>
    <w:basedOn w:val="DefaultParagraphFont"/>
    <w:link w:val="Quote"/>
    <w:uiPriority w:val="29"/>
    <w:rsid w:val="0076614C"/>
    <w:rPr>
      <w:i/>
      <w:iCs/>
      <w:color w:val="000000" w:themeColor="text1"/>
    </w:rPr>
  </w:style>
  <w:style w:type="paragraph" w:styleId="IntenseQuote">
    <w:name w:val="Intense Quote"/>
    <w:basedOn w:val="Normal"/>
    <w:next w:val="Normal"/>
    <w:link w:val="IntenseQuoteChar"/>
    <w:uiPriority w:val="30"/>
    <w:qFormat/>
    <w:rsid w:val="0076614C"/>
    <w:pPr>
      <w:pBdr>
        <w:bottom w:val="single" w:sz="4" w:space="4" w:color="5B9BD5" w:themeColor="accent1"/>
      </w:pBdr>
      <w:spacing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76614C"/>
    <w:rPr>
      <w:b/>
      <w:bCs/>
      <w:i/>
      <w:iCs/>
      <w:color w:val="5B9BD5" w:themeColor="accent1"/>
    </w:rPr>
  </w:style>
  <w:style w:type="character" w:styleId="SubtleEmphasis">
    <w:name w:val="Subtle Emphasis"/>
    <w:basedOn w:val="DefaultParagraphFont"/>
    <w:uiPriority w:val="19"/>
    <w:qFormat/>
    <w:rsid w:val="0076614C"/>
    <w:rPr>
      <w:i/>
      <w:iCs/>
      <w:color w:val="808080" w:themeColor="text1" w:themeTint="7F"/>
    </w:rPr>
  </w:style>
  <w:style w:type="character" w:styleId="IntenseEmphasis">
    <w:name w:val="Intense Emphasis"/>
    <w:basedOn w:val="DefaultParagraphFont"/>
    <w:uiPriority w:val="21"/>
    <w:qFormat/>
    <w:rsid w:val="0076614C"/>
    <w:rPr>
      <w:b/>
      <w:bCs/>
      <w:i/>
      <w:iCs/>
      <w:color w:val="5B9BD5" w:themeColor="accent1"/>
    </w:rPr>
  </w:style>
  <w:style w:type="character" w:styleId="SubtleReference">
    <w:name w:val="Subtle Reference"/>
    <w:basedOn w:val="DefaultParagraphFont"/>
    <w:uiPriority w:val="31"/>
    <w:qFormat/>
    <w:rsid w:val="0076614C"/>
    <w:rPr>
      <w:smallCaps/>
      <w:color w:val="ED7D31" w:themeColor="accent2"/>
      <w:u w:val="single"/>
    </w:rPr>
  </w:style>
  <w:style w:type="character" w:styleId="IntenseReference">
    <w:name w:val="Intense Reference"/>
    <w:basedOn w:val="DefaultParagraphFont"/>
    <w:uiPriority w:val="32"/>
    <w:qFormat/>
    <w:rsid w:val="0076614C"/>
    <w:rPr>
      <w:b/>
      <w:bCs/>
      <w:smallCaps/>
      <w:color w:val="ED7D31" w:themeColor="accent2"/>
      <w:spacing w:val="5"/>
      <w:u w:val="single"/>
    </w:rPr>
  </w:style>
  <w:style w:type="character" w:styleId="BookTitle">
    <w:name w:val="Book Title"/>
    <w:basedOn w:val="DefaultParagraphFont"/>
    <w:uiPriority w:val="33"/>
    <w:qFormat/>
    <w:rsid w:val="0076614C"/>
    <w:rPr>
      <w:b/>
      <w:bCs/>
      <w:smallCaps/>
      <w:spacing w:val="5"/>
    </w:rPr>
  </w:style>
  <w:style w:type="paragraph" w:styleId="TOCHeading">
    <w:name w:val="TOC Heading"/>
    <w:basedOn w:val="Heading1"/>
    <w:next w:val="Normal"/>
    <w:uiPriority w:val="39"/>
    <w:semiHidden/>
    <w:unhideWhenUsed/>
    <w:qFormat/>
    <w:rsid w:val="0076614C"/>
    <w:pPr>
      <w:outlineLvl w:val="9"/>
    </w:pPr>
  </w:style>
  <w:style w:type="table" w:styleId="TableGrid">
    <w:name w:val="Table Grid"/>
    <w:basedOn w:val="TableNormal"/>
    <w:uiPriority w:val="59"/>
    <w:rsid w:val="0076614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DefaultParagraphFont"/>
    <w:rsid w:val="00F03269"/>
  </w:style>
  <w:style w:type="paragraph" w:styleId="NormalWeb">
    <w:name w:val="Normal (Web)"/>
    <w:basedOn w:val="Normal"/>
    <w:uiPriority w:val="99"/>
    <w:unhideWhenUsed/>
    <w:rsid w:val="00977F99"/>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uiPriority w:val="99"/>
    <w:unhideWhenUsed/>
    <w:rsid w:val="00B209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767272">
      <w:bodyDiv w:val="1"/>
      <w:marLeft w:val="0"/>
      <w:marRight w:val="0"/>
      <w:marTop w:val="0"/>
      <w:marBottom w:val="0"/>
      <w:divBdr>
        <w:top w:val="none" w:sz="0" w:space="0" w:color="auto"/>
        <w:left w:val="none" w:sz="0" w:space="0" w:color="auto"/>
        <w:bottom w:val="none" w:sz="0" w:space="0" w:color="auto"/>
        <w:right w:val="none" w:sz="0" w:space="0" w:color="auto"/>
      </w:divBdr>
    </w:div>
    <w:div w:id="449320473">
      <w:bodyDiv w:val="1"/>
      <w:marLeft w:val="0"/>
      <w:marRight w:val="0"/>
      <w:marTop w:val="0"/>
      <w:marBottom w:val="0"/>
      <w:divBdr>
        <w:top w:val="none" w:sz="0" w:space="0" w:color="auto"/>
        <w:left w:val="none" w:sz="0" w:space="0" w:color="auto"/>
        <w:bottom w:val="none" w:sz="0" w:space="0" w:color="auto"/>
        <w:right w:val="none" w:sz="0" w:space="0" w:color="auto"/>
      </w:divBdr>
    </w:div>
    <w:div w:id="490101061">
      <w:bodyDiv w:val="1"/>
      <w:marLeft w:val="0"/>
      <w:marRight w:val="0"/>
      <w:marTop w:val="0"/>
      <w:marBottom w:val="0"/>
      <w:divBdr>
        <w:top w:val="none" w:sz="0" w:space="0" w:color="auto"/>
        <w:left w:val="none" w:sz="0" w:space="0" w:color="auto"/>
        <w:bottom w:val="none" w:sz="0" w:space="0" w:color="auto"/>
        <w:right w:val="none" w:sz="0" w:space="0" w:color="auto"/>
      </w:divBdr>
      <w:divsChild>
        <w:div w:id="778984902">
          <w:marLeft w:val="0"/>
          <w:marRight w:val="0"/>
          <w:marTop w:val="0"/>
          <w:marBottom w:val="0"/>
          <w:divBdr>
            <w:top w:val="none" w:sz="0" w:space="0" w:color="auto"/>
            <w:left w:val="none" w:sz="0" w:space="0" w:color="auto"/>
            <w:bottom w:val="none" w:sz="0" w:space="0" w:color="auto"/>
            <w:right w:val="none" w:sz="0" w:space="0" w:color="auto"/>
          </w:divBdr>
          <w:divsChild>
            <w:div w:id="1319073675">
              <w:marLeft w:val="0"/>
              <w:marRight w:val="0"/>
              <w:marTop w:val="0"/>
              <w:marBottom w:val="0"/>
              <w:divBdr>
                <w:top w:val="none" w:sz="0" w:space="0" w:color="auto"/>
                <w:left w:val="none" w:sz="0" w:space="0" w:color="auto"/>
                <w:bottom w:val="none" w:sz="0" w:space="0" w:color="auto"/>
                <w:right w:val="none" w:sz="0" w:space="0" w:color="auto"/>
              </w:divBdr>
              <w:divsChild>
                <w:div w:id="758252536">
                  <w:marLeft w:val="0"/>
                  <w:marRight w:val="0"/>
                  <w:marTop w:val="0"/>
                  <w:marBottom w:val="0"/>
                  <w:divBdr>
                    <w:top w:val="none" w:sz="0" w:space="0" w:color="auto"/>
                    <w:left w:val="none" w:sz="0" w:space="0" w:color="auto"/>
                    <w:bottom w:val="none" w:sz="0" w:space="0" w:color="auto"/>
                    <w:right w:val="none" w:sz="0" w:space="0" w:color="auto"/>
                  </w:divBdr>
                  <w:divsChild>
                    <w:div w:id="862942978">
                      <w:marLeft w:val="0"/>
                      <w:marRight w:val="0"/>
                      <w:marTop w:val="0"/>
                      <w:marBottom w:val="0"/>
                      <w:divBdr>
                        <w:top w:val="none" w:sz="0" w:space="0" w:color="auto"/>
                        <w:left w:val="none" w:sz="0" w:space="0" w:color="auto"/>
                        <w:bottom w:val="none" w:sz="0" w:space="0" w:color="auto"/>
                        <w:right w:val="none" w:sz="0" w:space="0" w:color="auto"/>
                      </w:divBdr>
                      <w:divsChild>
                        <w:div w:id="2058813855">
                          <w:marLeft w:val="0"/>
                          <w:marRight w:val="0"/>
                          <w:marTop w:val="0"/>
                          <w:marBottom w:val="0"/>
                          <w:divBdr>
                            <w:top w:val="none" w:sz="0" w:space="0" w:color="auto"/>
                            <w:left w:val="none" w:sz="0" w:space="0" w:color="auto"/>
                            <w:bottom w:val="none" w:sz="0" w:space="0" w:color="auto"/>
                            <w:right w:val="none" w:sz="0" w:space="0" w:color="auto"/>
                          </w:divBdr>
                          <w:divsChild>
                            <w:div w:id="121074222">
                              <w:marLeft w:val="0"/>
                              <w:marRight w:val="0"/>
                              <w:marTop w:val="0"/>
                              <w:marBottom w:val="0"/>
                              <w:divBdr>
                                <w:top w:val="none" w:sz="0" w:space="0" w:color="auto"/>
                                <w:left w:val="none" w:sz="0" w:space="0" w:color="auto"/>
                                <w:bottom w:val="none" w:sz="0" w:space="0" w:color="auto"/>
                                <w:right w:val="none" w:sz="0" w:space="0" w:color="auto"/>
                              </w:divBdr>
                              <w:divsChild>
                                <w:div w:id="1482501750">
                                  <w:marLeft w:val="0"/>
                                  <w:marRight w:val="0"/>
                                  <w:marTop w:val="0"/>
                                  <w:marBottom w:val="0"/>
                                  <w:divBdr>
                                    <w:top w:val="none" w:sz="0" w:space="0" w:color="auto"/>
                                    <w:left w:val="none" w:sz="0" w:space="0" w:color="auto"/>
                                    <w:bottom w:val="none" w:sz="0" w:space="0" w:color="auto"/>
                                    <w:right w:val="none" w:sz="0" w:space="0" w:color="auto"/>
                                  </w:divBdr>
                                  <w:divsChild>
                                    <w:div w:id="758526054">
                                      <w:marLeft w:val="0"/>
                                      <w:marRight w:val="0"/>
                                      <w:marTop w:val="0"/>
                                      <w:marBottom w:val="0"/>
                                      <w:divBdr>
                                        <w:top w:val="none" w:sz="0" w:space="0" w:color="auto"/>
                                        <w:left w:val="none" w:sz="0" w:space="0" w:color="auto"/>
                                        <w:bottom w:val="none" w:sz="0" w:space="0" w:color="auto"/>
                                        <w:right w:val="none" w:sz="0" w:space="0" w:color="auto"/>
                                      </w:divBdr>
                                      <w:divsChild>
                                        <w:div w:id="605312791">
                                          <w:marLeft w:val="0"/>
                                          <w:marRight w:val="0"/>
                                          <w:marTop w:val="0"/>
                                          <w:marBottom w:val="0"/>
                                          <w:divBdr>
                                            <w:top w:val="none" w:sz="0" w:space="0" w:color="auto"/>
                                            <w:left w:val="none" w:sz="0" w:space="0" w:color="auto"/>
                                            <w:bottom w:val="none" w:sz="0" w:space="0" w:color="auto"/>
                                            <w:right w:val="none" w:sz="0" w:space="0" w:color="auto"/>
                                          </w:divBdr>
                                          <w:divsChild>
                                            <w:div w:id="52894726">
                                              <w:marLeft w:val="0"/>
                                              <w:marRight w:val="0"/>
                                              <w:marTop w:val="0"/>
                                              <w:marBottom w:val="0"/>
                                              <w:divBdr>
                                                <w:top w:val="none" w:sz="0" w:space="0" w:color="auto"/>
                                                <w:left w:val="none" w:sz="0" w:space="0" w:color="auto"/>
                                                <w:bottom w:val="none" w:sz="0" w:space="0" w:color="auto"/>
                                                <w:right w:val="none" w:sz="0" w:space="0" w:color="auto"/>
                                              </w:divBdr>
                                              <w:divsChild>
                                                <w:div w:id="1808354239">
                                                  <w:marLeft w:val="0"/>
                                                  <w:marRight w:val="0"/>
                                                  <w:marTop w:val="0"/>
                                                  <w:marBottom w:val="0"/>
                                                  <w:divBdr>
                                                    <w:top w:val="none" w:sz="0" w:space="0" w:color="auto"/>
                                                    <w:left w:val="none" w:sz="0" w:space="0" w:color="auto"/>
                                                    <w:bottom w:val="none" w:sz="0" w:space="0" w:color="auto"/>
                                                    <w:right w:val="none" w:sz="0" w:space="0" w:color="auto"/>
                                                  </w:divBdr>
                                                  <w:divsChild>
                                                    <w:div w:id="1891914944">
                                                      <w:marLeft w:val="0"/>
                                                      <w:marRight w:val="0"/>
                                                      <w:marTop w:val="0"/>
                                                      <w:marBottom w:val="0"/>
                                                      <w:divBdr>
                                                        <w:top w:val="none" w:sz="0" w:space="0" w:color="auto"/>
                                                        <w:left w:val="none" w:sz="0" w:space="0" w:color="auto"/>
                                                        <w:bottom w:val="none" w:sz="0" w:space="0" w:color="auto"/>
                                                        <w:right w:val="none" w:sz="0" w:space="0" w:color="auto"/>
                                                      </w:divBdr>
                                                      <w:divsChild>
                                                        <w:div w:id="2073233041">
                                                          <w:marLeft w:val="0"/>
                                                          <w:marRight w:val="0"/>
                                                          <w:marTop w:val="0"/>
                                                          <w:marBottom w:val="0"/>
                                                          <w:divBdr>
                                                            <w:top w:val="none" w:sz="0" w:space="0" w:color="auto"/>
                                                            <w:left w:val="none" w:sz="0" w:space="0" w:color="auto"/>
                                                            <w:bottom w:val="none" w:sz="0" w:space="0" w:color="auto"/>
                                                            <w:right w:val="none" w:sz="0" w:space="0" w:color="auto"/>
                                                          </w:divBdr>
                                                          <w:divsChild>
                                                            <w:div w:id="1255091209">
                                                              <w:marLeft w:val="0"/>
                                                              <w:marRight w:val="0"/>
                                                              <w:marTop w:val="0"/>
                                                              <w:marBottom w:val="0"/>
                                                              <w:divBdr>
                                                                <w:top w:val="none" w:sz="0" w:space="0" w:color="auto"/>
                                                                <w:left w:val="none" w:sz="0" w:space="0" w:color="auto"/>
                                                                <w:bottom w:val="none" w:sz="0" w:space="0" w:color="auto"/>
                                                                <w:right w:val="none" w:sz="0" w:space="0" w:color="auto"/>
                                                              </w:divBdr>
                                                              <w:divsChild>
                                                                <w:div w:id="967203531">
                                                                  <w:marLeft w:val="0"/>
                                                                  <w:marRight w:val="0"/>
                                                                  <w:marTop w:val="0"/>
                                                                  <w:marBottom w:val="0"/>
                                                                  <w:divBdr>
                                                                    <w:top w:val="none" w:sz="0" w:space="0" w:color="auto"/>
                                                                    <w:left w:val="none" w:sz="0" w:space="0" w:color="auto"/>
                                                                    <w:bottom w:val="none" w:sz="0" w:space="0" w:color="auto"/>
                                                                    <w:right w:val="none" w:sz="0" w:space="0" w:color="auto"/>
                                                                  </w:divBdr>
                                                                  <w:divsChild>
                                                                    <w:div w:id="1427537447">
                                                                      <w:marLeft w:val="0"/>
                                                                      <w:marRight w:val="0"/>
                                                                      <w:marTop w:val="0"/>
                                                                      <w:marBottom w:val="0"/>
                                                                      <w:divBdr>
                                                                        <w:top w:val="none" w:sz="0" w:space="0" w:color="auto"/>
                                                                        <w:left w:val="none" w:sz="0" w:space="0" w:color="auto"/>
                                                                        <w:bottom w:val="none" w:sz="0" w:space="0" w:color="auto"/>
                                                                        <w:right w:val="none" w:sz="0" w:space="0" w:color="auto"/>
                                                                      </w:divBdr>
                                                                      <w:divsChild>
                                                                        <w:div w:id="14705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936754">
      <w:bodyDiv w:val="1"/>
      <w:marLeft w:val="0"/>
      <w:marRight w:val="0"/>
      <w:marTop w:val="0"/>
      <w:marBottom w:val="0"/>
      <w:divBdr>
        <w:top w:val="none" w:sz="0" w:space="0" w:color="auto"/>
        <w:left w:val="none" w:sz="0" w:space="0" w:color="auto"/>
        <w:bottom w:val="none" w:sz="0" w:space="0" w:color="auto"/>
        <w:right w:val="none" w:sz="0" w:space="0" w:color="auto"/>
      </w:divBdr>
      <w:divsChild>
        <w:div w:id="1341080765">
          <w:marLeft w:val="0"/>
          <w:marRight w:val="0"/>
          <w:marTop w:val="0"/>
          <w:marBottom w:val="0"/>
          <w:divBdr>
            <w:top w:val="none" w:sz="0" w:space="0" w:color="auto"/>
            <w:left w:val="none" w:sz="0" w:space="0" w:color="auto"/>
            <w:bottom w:val="none" w:sz="0" w:space="0" w:color="auto"/>
            <w:right w:val="none" w:sz="0" w:space="0" w:color="auto"/>
          </w:divBdr>
          <w:divsChild>
            <w:div w:id="18374508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2013 Styl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Document" ma:contentTypeID="0x0101009E71464EAD398248AE2DBD8C3F8119CD" ma:contentTypeVersion="63" ma:contentTypeDescription="Create a new document." ma:contentTypeScope="" ma:versionID="b5a521d02228bae0f92e37af369e1606">
  <xsd:schema xmlns:xsd="http://www.w3.org/2001/XMLSchema" xmlns:xs="http://www.w3.org/2001/XMLSchema" xmlns:p="http://schemas.microsoft.com/office/2006/metadata/properties" xmlns:ns2="4f9c820c-e7e2-444d-97ee-45f2b3485c1d" xmlns:ns3="15ffb055-6eb4-45a1-bc20-bf2ac0d420da" xmlns:ns4="725c79e5-42ce-4aa0-ac78-b6418001f0d2" xmlns:ns5="c91a514c-9034-4fa3-897a-8352025b26ed" xmlns:ns6="c329ff34-48cf-41b9-b472-db5986f768d6" xmlns:ns7="48f862d9-169b-414f-806e-7f1db2a1769d" targetNamespace="http://schemas.microsoft.com/office/2006/metadata/properties" ma:root="true" ma:fieldsID="fbe90ef77c4f8161bc281d858ec1dc87" ns2:_="" ns3:_="" ns4:_="" ns5:_="" ns6:_="" ns7:_="">
    <xsd:import namespace="4f9c820c-e7e2-444d-97ee-45f2b3485c1d"/>
    <xsd:import namespace="15ffb055-6eb4-45a1-bc20-bf2ac0d420da"/>
    <xsd:import namespace="725c79e5-42ce-4aa0-ac78-b6418001f0d2"/>
    <xsd:import namespace="c91a514c-9034-4fa3-897a-8352025b26ed"/>
    <xsd:import namespace="c329ff34-48cf-41b9-b472-db5986f768d6"/>
    <xsd:import namespace="48f862d9-169b-414f-806e-7f1db2a1769d"/>
    <xsd:element name="properties">
      <xsd:complexType>
        <xsd:sequence>
          <xsd:element name="documentManagement">
            <xsd:complexType>
              <xsd:all>
                <xsd:element ref="ns2:DocumentType" minOccurs="0"/>
                <xsd:element ref="ns3:KeyWords" minOccurs="0"/>
                <xsd:element ref="ns2:Narrative" minOccurs="0"/>
                <xsd:element ref="ns3:SecurityClassification" minOccurs="0"/>
                <xsd:element ref="ns2:Subactivity" minOccurs="0"/>
                <xsd:element ref="ns2:Case" minOccurs="0"/>
                <xsd:element ref="ns2:RelatedPeople" minOccurs="0"/>
                <xsd:element ref="ns2:CategoryName" minOccurs="0"/>
                <xsd:element ref="ns2:CategoryValue" minOccurs="0"/>
                <xsd:element ref="ns2:BusinessValue" minOccurs="0"/>
                <xsd:element ref="ns2:FunctionGroup" minOccurs="0"/>
                <xsd:element ref="ns2:Function" minOccurs="0"/>
                <xsd:element ref="ns2:PRAType" minOccurs="0"/>
                <xsd:element ref="ns2:PRADate1" minOccurs="0"/>
                <xsd:element ref="ns2:PRADate2" minOccurs="0"/>
                <xsd:element ref="ns2:PRADate3" minOccurs="0"/>
                <xsd:element ref="ns2:PRADateDisposal" minOccurs="0"/>
                <xsd:element ref="ns2:PRADateTrigger" minOccurs="0"/>
                <xsd:element ref="ns2:PRAText1" minOccurs="0"/>
                <xsd:element ref="ns2:PRAText2" minOccurs="0"/>
                <xsd:element ref="ns2:PRAText3" minOccurs="0"/>
                <xsd:element ref="ns2:PRAText4" minOccurs="0"/>
                <xsd:element ref="ns2:PRAText5" minOccurs="0"/>
                <xsd:element ref="ns2:AggregationStatus" minOccurs="0"/>
                <xsd:element ref="ns2:Project" minOccurs="0"/>
                <xsd:element ref="ns2:Activity" minOccurs="0"/>
                <xsd:element ref="ns4:AggregationNarrative" minOccurs="0"/>
                <xsd:element ref="ns5:Channel" minOccurs="0"/>
                <xsd:element ref="ns5:Team" minOccurs="0"/>
                <xsd:element ref="ns5:Level2" minOccurs="0"/>
                <xsd:element ref="ns5:Level3" minOccurs="0"/>
                <xsd:element ref="ns5:Year" minOccurs="0"/>
                <xsd:element ref="ns6:MediaServiceMetadata" minOccurs="0"/>
                <xsd:element ref="ns6:MediaServiceFastMetadata" minOccurs="0"/>
                <xsd:element ref="ns6:lcf76f155ced4ddcb4097134ff3c332f" minOccurs="0"/>
                <xsd:element ref="ns7:TaxCatchAll" minOccurs="0"/>
                <xsd:element ref="ns6:MediaServiceGenerationTime" minOccurs="0"/>
                <xsd:element ref="ns6:MediaServiceEventHashCode" minOccurs="0"/>
                <xsd:element ref="ns6:MediaServiceDateTaken" minOccurs="0"/>
                <xsd:element ref="ns6:MediaServiceLocation" minOccurs="0"/>
                <xsd:element ref="ns6:MediaServiceOCR" minOccurs="0"/>
                <xsd:element ref="ns7:SharedWithUsers" minOccurs="0"/>
                <xsd:element ref="ns7: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ma:readOnly="false">
      <xsd:simpleType>
        <xsd:union memberTypes="dms:Text">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union>
      </xsd:simpleType>
    </xsd:element>
    <xsd:element name="Narrative" ma:index="10" nillable="true" ma:displayName="Narrative" ma:hidden="true" ma:internalName="Narrative" ma:readOnly="false">
      <xsd:simpleType>
        <xsd:restriction base="dms:Note"/>
      </xsd:simpleType>
    </xsd:element>
    <xsd:element name="Subactivity" ma:index="12" nillable="true" ma:displayName="Subactivity" ma:default="" ma:hidden="true" ma:internalName="Subactivity" ma:readOnly="false">
      <xsd:simpleType>
        <xsd:restriction base="dms:Text">
          <xsd:maxLength value="255"/>
        </xsd:restriction>
      </xsd:simpleType>
    </xsd:element>
    <xsd:element name="Case" ma:index="13" nillable="true" ma:displayName="Case" ma:default="NA" ma:hidden="true" ma:internalName="Case" ma:readOnly="false">
      <xsd:simpleType>
        <xsd:restriction base="dms:Text">
          <xsd:maxLength value="255"/>
        </xsd:restriction>
      </xsd:simpleType>
    </xsd:element>
    <xsd:element name="RelatedPeople" ma:index="14"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5" nillable="true" ma:displayName="Category 1" ma:default="NA" ma:hidden="true" ma:internalName="CategoryName" ma:readOnly="false">
      <xsd:simpleType>
        <xsd:restriction base="dms:Text">
          <xsd:maxLength value="255"/>
        </xsd:restriction>
      </xsd:simpleType>
    </xsd:element>
    <xsd:element name="CategoryValue" ma:index="16" nillable="true" ma:displayName="Category 2" ma:default="NA" ma:hidden="true" ma:internalName="CategoryValue" ma:readOnly="false">
      <xsd:simpleType>
        <xsd:restriction base="dms:Text">
          <xsd:maxLength value="255"/>
        </xsd:restriction>
      </xsd:simpleType>
    </xsd:element>
    <xsd:element name="BusinessValue" ma:index="17" nillable="true" ma:displayName="Business Value" ma:hidden="true" ma:internalName="BusinessValue" ma:readOnly="false">
      <xsd:simpleType>
        <xsd:restriction base="dms:Text">
          <xsd:maxLength value="255"/>
        </xsd:restriction>
      </xsd:simpleType>
    </xsd:element>
    <xsd:element name="FunctionGroup" ma:index="18" nillable="true" ma:displayName="Function Group" ma:default="NA" ma:hidden="true" ma:internalName="FunctionGroup" ma:readOnly="false">
      <xsd:simpleType>
        <xsd:restriction base="dms:Text">
          <xsd:maxLength value="255"/>
        </xsd:restriction>
      </xsd:simpleType>
    </xsd:element>
    <xsd:element name="Function" ma:index="19" nillable="true" ma:displayName="Function" ma:default="How we Work" ma:hidden="true" ma:internalName="Function" ma:readOnly="false">
      <xsd:simpleType>
        <xsd:restriction base="dms:Text">
          <xsd:maxLength value="255"/>
        </xsd:restriction>
      </xsd:simpleType>
    </xsd:element>
    <xsd:element name="PRAType" ma:index="20" nillable="true" ma:displayName="PRA Type" ma:default="Doc" ma:hidden="true" ma:internalName="PRAType" ma:readOnly="false">
      <xsd:simpleType>
        <xsd:restriction base="dms:Text">
          <xsd:maxLength value="255"/>
        </xsd:restriction>
      </xsd:simpleType>
    </xsd:element>
    <xsd:element name="PRADate1" ma:index="21" nillable="true" ma:displayName="PRA Date 1" ma:format="DateOnly" ma:hidden="true" ma:internalName="PRADate1" ma:readOnly="false">
      <xsd:simpleType>
        <xsd:restriction base="dms:DateTime"/>
      </xsd:simpleType>
    </xsd:element>
    <xsd:element name="PRADate2" ma:index="22" nillable="true" ma:displayName="PRA Date 2" ma:format="DateOnly" ma:hidden="true" ma:internalName="PRADate2" ma:readOnly="false">
      <xsd:simpleType>
        <xsd:restriction base="dms:DateTime"/>
      </xsd:simpleType>
    </xsd:element>
    <xsd:element name="PRADate3" ma:index="23" nillable="true" ma:displayName="PRA Date 3" ma:format="DateOnly" ma:hidden="true" ma:internalName="PRADate3" ma:readOnly="false">
      <xsd:simpleType>
        <xsd:restriction base="dms:DateTime"/>
      </xsd:simpleType>
    </xsd:element>
    <xsd:element name="PRADateDisposal" ma:index="24" nillable="true" ma:displayName="PRA Date Disposal" ma:format="DateOnly" ma:hidden="true" ma:internalName="PRADateDisposal" ma:readOnly="false">
      <xsd:simpleType>
        <xsd:restriction base="dms:DateTime"/>
      </xsd:simpleType>
    </xsd:element>
    <xsd:element name="PRADateTrigger" ma:index="25" nillable="true" ma:displayName="PRA Date Trigger" ma:format="DateOnly" ma:hidden="true" ma:internalName="PRADateTrigger" ma:readOnly="false">
      <xsd:simpleType>
        <xsd:restriction base="dms:DateTime"/>
      </xsd:simpleType>
    </xsd:element>
    <xsd:element name="PRAText1" ma:index="26" nillable="true" ma:displayName="PRA Text 1" ma:hidden="true" ma:internalName="PRAText1" ma:readOnly="false">
      <xsd:simpleType>
        <xsd:restriction base="dms:Text">
          <xsd:maxLength value="255"/>
        </xsd:restriction>
      </xsd:simpleType>
    </xsd:element>
    <xsd:element name="PRAText2" ma:index="27" nillable="true" ma:displayName="PRA Text 2" ma:hidden="true" ma:internalName="PRAText2" ma:readOnly="false">
      <xsd:simpleType>
        <xsd:restriction base="dms:Text">
          <xsd:maxLength value="255"/>
        </xsd:restriction>
      </xsd:simpleType>
    </xsd:element>
    <xsd:element name="PRAText3" ma:index="28" nillable="true" ma:displayName="PRA Text 3" ma:hidden="true" ma:internalName="PRAText3" ma:readOnly="false">
      <xsd:simpleType>
        <xsd:restriction base="dms:Text">
          <xsd:maxLength value="255"/>
        </xsd:restriction>
      </xsd:simpleType>
    </xsd:element>
    <xsd:element name="PRAText4" ma:index="29" nillable="true" ma:displayName="PRA Text 4" ma:hidden="true" ma:internalName="PRAText4" ma:readOnly="false">
      <xsd:simpleType>
        <xsd:restriction base="dms:Text">
          <xsd:maxLength value="255"/>
        </xsd:restriction>
      </xsd:simpleType>
    </xsd:element>
    <xsd:element name="PRAText5" ma:index="30" nillable="true" ma:displayName="PRA Text 5" ma:hidden="true" ma:internalName="PRAText5" ma:readOnly="false">
      <xsd:simpleType>
        <xsd:restriction base="dms:Text">
          <xsd:maxLength value="255"/>
        </xsd:restriction>
      </xsd:simpleType>
    </xsd:element>
    <xsd:element name="AggregationStatus" ma:index="31"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2" nillable="true" ma:displayName="Project" ma:default="NA" ma:hidden="true" ma:internalName="Project" ma:readOnly="false">
      <xsd:simpleType>
        <xsd:restriction base="dms:Text">
          <xsd:maxLength value="255"/>
        </xsd:restriction>
      </xsd:simpleType>
    </xsd:element>
    <xsd:element name="Activity" ma:index="33" nillable="true" ma:displayName="Activity" ma:default="Business Processes"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9" nillable="true" ma:displayName="Key Words" ma:hidden="true" ma:internalName="KeyWords" ma:readOnly="false">
      <xsd:simpleType>
        <xsd:restriction base="dms:Note"/>
      </xsd:simpleType>
    </xsd:element>
    <xsd:element name="SecurityClassification" ma:index="11"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4"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5" nillable="true" ma:displayName="Channel" ma:default="NA" ma:hidden="true" ma:internalName="Channel" ma:readOnly="false">
      <xsd:simpleType>
        <xsd:restriction base="dms:Text">
          <xsd:maxLength value="255"/>
        </xsd:restriction>
      </xsd:simpleType>
    </xsd:element>
    <xsd:element name="Team" ma:index="36" nillable="true" ma:displayName="Team" ma:default="COG Delivery H&amp;S " ma:hidden="true" ma:internalName="Team" ma:readOnly="false">
      <xsd:simpleType>
        <xsd:restriction base="dms:Text">
          <xsd:maxLength value="255"/>
        </xsd:restriction>
      </xsd:simpleType>
    </xsd:element>
    <xsd:element name="Level2" ma:index="37" nillable="true" ma:displayName="Level2" ma:default="NA" ma:hidden="true" ma:internalName="Level2" ma:readOnly="false">
      <xsd:simpleType>
        <xsd:restriction base="dms:Text">
          <xsd:maxLength value="255"/>
        </xsd:restriction>
      </xsd:simpleType>
    </xsd:element>
    <xsd:element name="Level3" ma:index="38" nillable="true" ma:displayName="Level3" ma:hidden="true" ma:internalName="Level3" ma:readOnly="false">
      <xsd:simpleType>
        <xsd:restriction base="dms:Text">
          <xsd:maxLength value="255"/>
        </xsd:restriction>
      </xsd:simpleType>
    </xsd:element>
    <xsd:element name="Year" ma:index="39"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29ff34-48cf-41b9-b472-db5986f768d6" elementFormDefault="qualified">
    <xsd:import namespace="http://schemas.microsoft.com/office/2006/documentManagement/types"/>
    <xsd:import namespace="http://schemas.microsoft.com/office/infopath/2007/PartnerControls"/>
    <xsd:element name="MediaServiceMetadata" ma:index="40" nillable="true" ma:displayName="MediaServiceMetadata" ma:hidden="true" ma:internalName="MediaServiceMetadata" ma:readOnly="true">
      <xsd:simpleType>
        <xsd:restriction base="dms:Note"/>
      </xsd:simpleType>
    </xsd:element>
    <xsd:element name="MediaServiceFastMetadata" ma:index="41" nillable="true" ma:displayName="MediaServiceFastMetadata" ma:hidden="true" ma:internalName="MediaServiceFastMetadata" ma:readOnly="true">
      <xsd:simpleType>
        <xsd:restriction base="dms:Note"/>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56e53707-7522-441b-8637-463bf7c35b09" ma:termSetId="09814cd3-568e-fe90-9814-8d621ff8fb84" ma:anchorId="fba54fb3-c3e1-fe81-a776-ca4b69148c4d" ma:open="true" ma:isKeyword="false">
      <xsd:complexType>
        <xsd:sequence>
          <xsd:element ref="pc:Terms" minOccurs="0" maxOccurs="1"/>
        </xsd:sequence>
      </xsd:complex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DateTaken" ma:index="47" nillable="true" ma:displayName="MediaServiceDateTaken" ma:hidden="true" ma:internalName="MediaServiceDateTaken" ma:readOnly="true">
      <xsd:simpleType>
        <xsd:restriction base="dms:Text"/>
      </xsd:simpleType>
    </xsd:element>
    <xsd:element name="MediaServiceLocation" ma:index="48" nillable="true" ma:displayName="Location" ma:indexed="true" ma:internalName="MediaServiceLocation" ma:readOnly="true">
      <xsd:simpleType>
        <xsd:restriction base="dms:Text"/>
      </xsd:simpleType>
    </xsd:element>
    <xsd:element name="MediaServiceOCR" ma:index="4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f862d9-169b-414f-806e-7f1db2a1769d" elementFormDefault="qualified">
    <xsd:import namespace="http://schemas.microsoft.com/office/2006/documentManagement/types"/>
    <xsd:import namespace="http://schemas.microsoft.com/office/infopath/2007/PartnerControls"/>
    <xsd:element name="TaxCatchAll" ma:index="44" nillable="true" ma:displayName="Taxonomy Catch All Column" ma:hidden="true" ma:list="{0ab630e6-06b0-46cf-ba8f-384f59630455}" ma:internalName="TaxCatchAll" ma:showField="CatchAllData" ma:web="48f862d9-169b-414f-806e-7f1db2a1769d">
      <xsd:complexType>
        <xsd:complexContent>
          <xsd:extension base="dms:MultiChoiceLookup">
            <xsd:sequence>
              <xsd:element name="Value" type="dms:Lookup" maxOccurs="unbounded" minOccurs="0" nillable="true"/>
            </xsd:sequence>
          </xsd:extension>
        </xsd:complexContent>
      </xsd:complexType>
    </xsd:element>
    <xsd:element name="SharedWithUsers" ma:index="5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 xsi:nil="true"/>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NA</Level2>
    <Activity xmlns="4f9c820c-e7e2-444d-97ee-45f2b3485c1d">Business Processes</Activity>
    <AggregationStatus xmlns="4f9c820c-e7e2-444d-97ee-45f2b3485c1d">Normal</AggregationStatus>
    <CategoryValue xmlns="4f9c820c-e7e2-444d-97ee-45f2b3485c1d">NA</CategoryValue>
    <PRADate2 xmlns="4f9c820c-e7e2-444d-97ee-45f2b3485c1d" xsi:nil="true"/>
    <Case xmlns="4f9c820c-e7e2-444d-97ee-45f2b3485c1d">NA</Case>
    <PRAText1 xmlns="4f9c820c-e7e2-444d-97ee-45f2b3485c1d" xsi:nil="true"/>
    <PRAText4 xmlns="4f9c820c-e7e2-444d-97ee-45f2b3485c1d" xsi:nil="true"/>
    <Level3 xmlns="c91a514c-9034-4fa3-897a-8352025b26ed" xsi:nil="true"/>
    <Team xmlns="c91a514c-9034-4fa3-897a-8352025b26ed">COG Delivery H&amp;S </Team>
    <Project xmlns="4f9c820c-e7e2-444d-97ee-45f2b3485c1d">NA</Project>
    <FunctionGroup xmlns="4f9c820c-e7e2-444d-97ee-45f2b3485c1d">NA</FunctionGroup>
    <Function xmlns="4f9c820c-e7e2-444d-97ee-45f2b3485c1d">How we Work</Function>
    <RelatedPeople xmlns="4f9c820c-e7e2-444d-97ee-45f2b3485c1d">
      <UserInfo>
        <DisplayName/>
        <AccountId xsi:nil="true"/>
        <AccountType/>
      </UserInfo>
    </RelatedPeople>
    <AggregationNarrative xmlns="725c79e5-42ce-4aa0-ac78-b6418001f0d2" xsi:nil="true"/>
    <Channel xmlns="c91a514c-9034-4fa3-897a-8352025b26ed">General</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Safety Alerts</CategoryName>
    <PRADateTrigger xmlns="4f9c820c-e7e2-444d-97ee-45f2b3485c1d" xsi:nil="true"/>
    <PRAText2 xmlns="4f9c820c-e7e2-444d-97ee-45f2b3485c1d" xsi:nil="true"/>
    <lcf76f155ced4ddcb4097134ff3c332f xmlns="c329ff34-48cf-41b9-b472-db5986f768d6">
      <Terms xmlns="http://schemas.microsoft.com/office/infopath/2007/PartnerControls"/>
    </lcf76f155ced4ddcb4097134ff3c332f>
    <TaxCatchAll xmlns="48f862d9-169b-414f-806e-7f1db2a1769d" xsi:nil="true"/>
  </documentManagement>
</p:properties>
</file>

<file path=customXml/itemProps1.xml><?xml version="1.0" encoding="utf-8"?>
<ds:datastoreItem xmlns:ds="http://schemas.openxmlformats.org/officeDocument/2006/customXml" ds:itemID="{063A09B4-8716-4709-8445-57A5E21F5FC7}">
  <ds:schemaRefs>
    <ds:schemaRef ds:uri="http://schemas.openxmlformats.org/officeDocument/2006/bibliography"/>
  </ds:schemaRefs>
</ds:datastoreItem>
</file>

<file path=customXml/itemProps2.xml><?xml version="1.0" encoding="utf-8"?>
<ds:datastoreItem xmlns:ds="http://schemas.openxmlformats.org/officeDocument/2006/customXml" ds:itemID="{90DA4B96-74F4-4A19-B0FC-B56B990D3E50}"/>
</file>

<file path=customXml/itemProps3.xml><?xml version="1.0" encoding="utf-8"?>
<ds:datastoreItem xmlns:ds="http://schemas.openxmlformats.org/officeDocument/2006/customXml" ds:itemID="{DBFF9B11-73A5-424F-8FB5-A5CF81F48A89}"/>
</file>

<file path=customXml/itemProps4.xml><?xml version="1.0" encoding="utf-8"?>
<ds:datastoreItem xmlns:ds="http://schemas.openxmlformats.org/officeDocument/2006/customXml" ds:itemID="{F0BBDECF-01E8-4BAF-8CE4-06FEE33B30D2}"/>
</file>

<file path=docProps/app.xml><?xml version="1.0" encoding="utf-8"?>
<Properties xmlns="http://schemas.openxmlformats.org/officeDocument/2006/extended-properties" xmlns:vt="http://schemas.openxmlformats.org/officeDocument/2006/docPropsVTypes">
  <Template>Normal.dotm</Template>
  <TotalTime>85</TotalTime>
  <Pages>2</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Capacity</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Sam Fung</dc:creator>
  <cp:lastModifiedBy>TAYLOR, Luke</cp:lastModifiedBy>
  <cp:revision>23</cp:revision>
  <cp:lastPrinted>2017-05-30T05:53:00Z</cp:lastPrinted>
  <dcterms:created xsi:type="dcterms:W3CDTF">2020-07-06T00:45:00Z</dcterms:created>
  <dcterms:modified xsi:type="dcterms:W3CDTF">2021-07-06T22:19:00Z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0x0101009E71464EAD398248AE2DBD8C3F8119CD</vt:lpwstr>
  </property>
</Properties>
</file>